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AA" w:rsidRDefault="00D66FA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6FAA" w:rsidRDefault="00D66FAA">
      <w:pPr>
        <w:pStyle w:val="ConsPlusNormal"/>
        <w:jc w:val="both"/>
        <w:outlineLvl w:val="0"/>
      </w:pPr>
    </w:p>
    <w:p w:rsidR="00D66FAA" w:rsidRDefault="00D66FAA">
      <w:pPr>
        <w:pStyle w:val="ConsPlusTitle"/>
        <w:jc w:val="center"/>
        <w:outlineLvl w:val="0"/>
      </w:pPr>
      <w:r>
        <w:t>ПРАВИТЕЛЬСТВО ЧЕЛЯБИНСКОЙ ОБЛАСТИ</w:t>
      </w:r>
    </w:p>
    <w:p w:rsidR="00D66FAA" w:rsidRDefault="00D66FAA">
      <w:pPr>
        <w:pStyle w:val="ConsPlusTitle"/>
        <w:jc w:val="both"/>
      </w:pPr>
    </w:p>
    <w:p w:rsidR="00D66FAA" w:rsidRDefault="00D66FAA">
      <w:pPr>
        <w:pStyle w:val="ConsPlusTitle"/>
        <w:jc w:val="center"/>
      </w:pPr>
      <w:r>
        <w:t>ПОСТАНОВЛЕНИЕ</w:t>
      </w:r>
    </w:p>
    <w:p w:rsidR="00D66FAA" w:rsidRDefault="00D66FAA">
      <w:pPr>
        <w:pStyle w:val="ConsPlusTitle"/>
        <w:jc w:val="center"/>
      </w:pPr>
      <w:r>
        <w:t>от 26 ноября 2021 г. N 600-П</w:t>
      </w:r>
    </w:p>
    <w:p w:rsidR="00D66FAA" w:rsidRDefault="00D66FAA">
      <w:pPr>
        <w:pStyle w:val="ConsPlusTitle"/>
        <w:jc w:val="both"/>
      </w:pPr>
    </w:p>
    <w:p w:rsidR="00D66FAA" w:rsidRDefault="00D66FAA">
      <w:pPr>
        <w:pStyle w:val="ConsPlusTitle"/>
        <w:jc w:val="center"/>
      </w:pPr>
      <w:r>
        <w:t>О государственной программе Челябинской области</w:t>
      </w:r>
    </w:p>
    <w:p w:rsidR="00D66FAA" w:rsidRDefault="00D66FAA">
      <w:pPr>
        <w:pStyle w:val="ConsPlusTitle"/>
        <w:jc w:val="center"/>
      </w:pPr>
      <w:r>
        <w:t>"Противодействие коррупции в Челябинской области"</w:t>
      </w:r>
    </w:p>
    <w:p w:rsidR="00D66FAA" w:rsidRDefault="00D66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66F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FAA" w:rsidRDefault="00D66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FAA" w:rsidRDefault="00D66F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D66FAA" w:rsidRDefault="00D66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5">
              <w:r>
                <w:rPr>
                  <w:color w:val="0000FF"/>
                </w:rPr>
                <w:t>N 794-П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6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19.12.2023 </w:t>
            </w:r>
            <w:hyperlink r:id="rId7">
              <w:r>
                <w:rPr>
                  <w:color w:val="0000FF"/>
                </w:rPr>
                <w:t>N 695-П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Правительство Челябинской области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ПОСТАНОВЛЯЕТ: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6">
        <w:r>
          <w:rPr>
            <w:color w:val="0000FF"/>
          </w:rPr>
          <w:t>программу</w:t>
        </w:r>
      </w:hyperlink>
      <w:r>
        <w:t xml:space="preserve"> Челябинской области "Противодействие коррупции в Челябинской области".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3. Настоящее постановление вступает в силу с 1 января 2022 года.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</w:pPr>
      <w:r>
        <w:t>Председатель</w:t>
      </w:r>
    </w:p>
    <w:p w:rsidR="00D66FAA" w:rsidRDefault="00D66FAA">
      <w:pPr>
        <w:pStyle w:val="ConsPlusNormal"/>
        <w:jc w:val="right"/>
      </w:pPr>
      <w:r>
        <w:t>Правительства</w:t>
      </w:r>
    </w:p>
    <w:p w:rsidR="00D66FAA" w:rsidRDefault="00D66FAA">
      <w:pPr>
        <w:pStyle w:val="ConsPlusNormal"/>
        <w:jc w:val="right"/>
      </w:pPr>
      <w:r>
        <w:t>Челябинской области</w:t>
      </w:r>
    </w:p>
    <w:p w:rsidR="00D66FAA" w:rsidRDefault="00D66FAA">
      <w:pPr>
        <w:pStyle w:val="ConsPlusNormal"/>
        <w:jc w:val="right"/>
      </w:pPr>
      <w:r>
        <w:t>А.Л.ТЕКСЛЕР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0"/>
      </w:pPr>
      <w:r>
        <w:t>Утверждена</w:t>
      </w:r>
    </w:p>
    <w:p w:rsidR="00D66FAA" w:rsidRDefault="00D66FAA">
      <w:pPr>
        <w:pStyle w:val="ConsPlusNormal"/>
        <w:jc w:val="right"/>
      </w:pPr>
      <w:r>
        <w:t>постановлением</w:t>
      </w:r>
    </w:p>
    <w:p w:rsidR="00D66FAA" w:rsidRDefault="00D66FAA">
      <w:pPr>
        <w:pStyle w:val="ConsPlusNormal"/>
        <w:jc w:val="right"/>
      </w:pPr>
      <w:r>
        <w:t>Правительства</w:t>
      </w:r>
    </w:p>
    <w:p w:rsidR="00D66FAA" w:rsidRDefault="00D66FAA">
      <w:pPr>
        <w:pStyle w:val="ConsPlusNormal"/>
        <w:jc w:val="right"/>
      </w:pPr>
      <w:r>
        <w:t>Челябинской области</w:t>
      </w:r>
    </w:p>
    <w:p w:rsidR="00D66FAA" w:rsidRDefault="00D66FAA">
      <w:pPr>
        <w:pStyle w:val="ConsPlusNormal"/>
        <w:jc w:val="right"/>
      </w:pPr>
      <w:r>
        <w:t>от 26 ноября 2021 г. N 600-П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</w:pPr>
      <w:bookmarkStart w:id="1" w:name="P36"/>
      <w:bookmarkEnd w:id="1"/>
      <w:r>
        <w:t>Государственная программа</w:t>
      </w:r>
    </w:p>
    <w:p w:rsidR="00D66FAA" w:rsidRDefault="00D66FAA">
      <w:pPr>
        <w:pStyle w:val="ConsPlusTitle"/>
        <w:jc w:val="center"/>
      </w:pPr>
      <w:r>
        <w:t>Челябинской области "Противодействие коррупции</w:t>
      </w:r>
    </w:p>
    <w:p w:rsidR="00D66FAA" w:rsidRDefault="00D66FAA">
      <w:pPr>
        <w:pStyle w:val="ConsPlusTitle"/>
        <w:jc w:val="center"/>
      </w:pPr>
      <w:r>
        <w:t>в Челябинской области"</w:t>
      </w:r>
    </w:p>
    <w:p w:rsidR="00D66FAA" w:rsidRDefault="00D66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66F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FAA" w:rsidRDefault="00D66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FAA" w:rsidRDefault="00D66F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D66FAA" w:rsidRDefault="00D66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8">
              <w:r>
                <w:rPr>
                  <w:color w:val="0000FF"/>
                </w:rPr>
                <w:t>N 794-П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9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19.12.2023 </w:t>
            </w:r>
            <w:hyperlink r:id="rId10">
              <w:r>
                <w:rPr>
                  <w:color w:val="0000FF"/>
                </w:rPr>
                <w:t>N 695-П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FAA" w:rsidRDefault="00D66FAA">
            <w:pPr>
              <w:pStyle w:val="ConsPlusNormal"/>
            </w:pP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Паспорт</w:t>
      </w:r>
    </w:p>
    <w:p w:rsidR="00D66FAA" w:rsidRDefault="00D66FAA">
      <w:pPr>
        <w:pStyle w:val="ConsPlusTitle"/>
        <w:jc w:val="center"/>
      </w:pPr>
      <w:r>
        <w:t>государственной программы Челябинской области</w:t>
      </w:r>
    </w:p>
    <w:p w:rsidR="00D66FAA" w:rsidRDefault="00D66FAA">
      <w:pPr>
        <w:pStyle w:val="ConsPlusTitle"/>
        <w:jc w:val="center"/>
      </w:pPr>
      <w:r>
        <w:t>"Противодействие коррупции в Челябинской области"</w:t>
      </w:r>
    </w:p>
    <w:p w:rsidR="00D66FAA" w:rsidRDefault="00D66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1"/>
        <w:gridCol w:w="6350"/>
      </w:tblGrid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Правительство Челябинской области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исполнительные органы Челябинской области</w:t>
            </w:r>
          </w:p>
        </w:tc>
      </w:tr>
      <w:tr w:rsidR="00D66FAA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30.12.2022 N 794-П)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Проекты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не реализуются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Основная цель (основные цели)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повышение доверия к органам государственной власти и органам местного самоуправления Челябинской области через создание единой информационной среды, </w:t>
            </w:r>
            <w:proofErr w:type="spellStart"/>
            <w:r>
              <w:t>минимизирующей</w:t>
            </w:r>
            <w:proofErr w:type="spellEnd"/>
            <w:r>
              <w:t xml:space="preserve"> коррупционные риски в их деятельности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Основные задачи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снижение уровня коррупции, устранение причин ее возникновения, повышение эффективности координации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учреждений;</w:t>
            </w:r>
          </w:p>
          <w:p w:rsidR="00D66FAA" w:rsidRDefault="00D66FAA">
            <w:pPr>
              <w:pStyle w:val="ConsPlusNormal"/>
              <w:jc w:val="both"/>
            </w:pPr>
            <w:r>
              <w:t>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мониторинг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эффективности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государственных и муниципальных служащих и лиц, замещающих муниципальные должности, а также на популяризацию в обществе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развитие общественного правосознания;</w:t>
            </w:r>
          </w:p>
          <w:p w:rsidR="00D66FAA" w:rsidRDefault="00D66FAA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совершенствование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lastRenderedPageBreak/>
              <w:t>расходами лиц, замещающих государственные (муниципальные) должности, и лиц, замещающих должности государственной (муниципальной) службы;</w:t>
            </w:r>
          </w:p>
          <w:p w:rsidR="00D66FAA" w:rsidRDefault="00D66FAA">
            <w:pPr>
              <w:pStyle w:val="ConsPlusNormal"/>
              <w:jc w:val="both"/>
            </w:pPr>
            <w: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lastRenderedPageBreak/>
              <w:t>Целевые показатели (индикаторы) конечного результата (показатели проекта)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доля населения, позитивно оценивающего меры по противодействию коррупции, реализуемые в органах государственной власти и органах местного самоуправления муниципальных образований Челябинской области, процентов от общего числа опрошенных;</w:t>
            </w:r>
          </w:p>
          <w:p w:rsidR="00D66FAA" w:rsidRDefault="00D66FAA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</w:tr>
      <w:tr w:rsidR="00D66FAA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(позиция 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30.12.2022 N 794-П)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государственная программа реализуется в два этапа:</w:t>
            </w:r>
          </w:p>
          <w:p w:rsidR="00D66FAA" w:rsidRDefault="00D66FAA">
            <w:pPr>
              <w:pStyle w:val="ConsPlusNormal"/>
              <w:jc w:val="both"/>
            </w:pPr>
            <w:r>
              <w:t>I этап: с 2022 по 2023 год;</w:t>
            </w:r>
          </w:p>
          <w:p w:rsidR="00D66FAA" w:rsidRDefault="00D66FAA">
            <w:pPr>
              <w:pStyle w:val="ConsPlusNormal"/>
              <w:jc w:val="both"/>
            </w:pPr>
            <w:r>
              <w:t>II этап: с 2024 по 2025 год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государственная программа финансируется за счет средств областного бюджета. Общий объем финансирования - 1546,5 тыс. рублей, в том числе:</w:t>
            </w:r>
          </w:p>
          <w:p w:rsidR="00D66FAA" w:rsidRDefault="00D66FAA">
            <w:pPr>
              <w:pStyle w:val="ConsPlusNormal"/>
              <w:jc w:val="both"/>
            </w:pPr>
            <w:r>
              <w:t>в 2022 году - 359,0 тыс. рублей;</w:t>
            </w:r>
          </w:p>
          <w:p w:rsidR="00D66FAA" w:rsidRDefault="00D66FAA">
            <w:pPr>
              <w:pStyle w:val="ConsPlusNormal"/>
              <w:jc w:val="both"/>
            </w:pPr>
            <w:r>
              <w:t>в 2023 году - 387,5 тыс. рублей;</w:t>
            </w:r>
          </w:p>
          <w:p w:rsidR="00D66FAA" w:rsidRDefault="00D66FAA">
            <w:pPr>
              <w:pStyle w:val="ConsPlusNormal"/>
              <w:jc w:val="both"/>
            </w:pPr>
            <w:r>
              <w:t>в 2024 году - 400,0 тыс. рублей;</w:t>
            </w:r>
          </w:p>
          <w:p w:rsidR="00D66FAA" w:rsidRDefault="00D66FAA">
            <w:pPr>
              <w:pStyle w:val="ConsPlusNormal"/>
              <w:jc w:val="both"/>
            </w:pPr>
            <w:r>
              <w:t>в 2025 году - 400,0 тыс. рублей.</w:t>
            </w:r>
          </w:p>
          <w:p w:rsidR="00D66FAA" w:rsidRDefault="00D66FAA">
            <w:pPr>
              <w:pStyle w:val="ConsPlusNormal"/>
              <w:jc w:val="both"/>
            </w:pPr>
            <w:r>
              <w:t>Источником финансирования мероприятий государственной программы являются средства областного бюджета</w:t>
            </w:r>
          </w:p>
        </w:tc>
      </w:tr>
      <w:tr w:rsidR="00D66FAA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(позиция 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19.12.2023 N 695-П)</w:t>
            </w:r>
          </w:p>
        </w:tc>
      </w:tr>
      <w:tr w:rsidR="00D66FA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в рамках реализации государственной программы к 2025 году планируется обеспечить:</w:t>
            </w:r>
          </w:p>
          <w:p w:rsidR="00D66FAA" w:rsidRDefault="00D66FAA">
            <w:pPr>
              <w:pStyle w:val="ConsPlusNormal"/>
              <w:jc w:val="both"/>
            </w:pPr>
            <w:r>
              <w:t>доведение доли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до уровня не менее 35 процентов от общего числа опрошенных</w:t>
            </w:r>
          </w:p>
        </w:tc>
      </w:tr>
      <w:tr w:rsidR="00D66FAA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(позиция 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30.12.2022 N 794-П)</w:t>
            </w: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I. ПРИОРИТЕТЫ И ЦЕЛИ ГОСУДАРСТВЕННОЙ ПОЛИТИКИ,</w:t>
      </w:r>
    </w:p>
    <w:p w:rsidR="00D66FAA" w:rsidRDefault="00D66FAA">
      <w:pPr>
        <w:pStyle w:val="ConsPlusTitle"/>
        <w:jc w:val="center"/>
      </w:pPr>
      <w:r>
        <w:t>ВКЛЮЧАЯ ХАРАКТЕРИСТИКУ ТЕКУЩЕГО СОСТОЯНИЯ СФЕРЫ РЕАЛИЗАЦИИ</w:t>
      </w:r>
    </w:p>
    <w:p w:rsidR="00D66FAA" w:rsidRDefault="00D66FAA">
      <w:pPr>
        <w:pStyle w:val="ConsPlusTitle"/>
        <w:jc w:val="center"/>
      </w:pPr>
      <w:r>
        <w:t>ГОСУДАРСТВЕННОЙ ПРОГРАММЫ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1. Приоритеты государственной политики в сфере государственного и муниципального управления являются основаниями для разработки государственной программы и содержатся в следующих нормативных правовых актах и документах: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коррупции";</w:t>
      </w:r>
    </w:p>
    <w:p w:rsidR="00D66FAA" w:rsidRDefault="00695D2A">
      <w:pPr>
        <w:pStyle w:val="ConsPlusNormal"/>
        <w:spacing w:before="220"/>
        <w:ind w:firstLine="540"/>
        <w:jc w:val="both"/>
      </w:pPr>
      <w:hyperlink r:id="rId19">
        <w:r w:rsidR="00D66FAA">
          <w:rPr>
            <w:color w:val="0000FF"/>
          </w:rPr>
          <w:t>Указ</w:t>
        </w:r>
      </w:hyperlink>
      <w:r w:rsidR="00D66FAA"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 (далее именуется - Национальная стратегия противодействия коррупции);</w:t>
      </w:r>
    </w:p>
    <w:p w:rsidR="00D66FAA" w:rsidRDefault="00695D2A">
      <w:pPr>
        <w:pStyle w:val="ConsPlusNormal"/>
        <w:spacing w:before="220"/>
        <w:ind w:firstLine="540"/>
        <w:jc w:val="both"/>
      </w:pPr>
      <w:hyperlink r:id="rId20">
        <w:r w:rsidR="00D66FAA">
          <w:rPr>
            <w:color w:val="0000FF"/>
          </w:rPr>
          <w:t>Указ</w:t>
        </w:r>
      </w:hyperlink>
      <w:r w:rsidR="00D66FAA"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управления";</w:t>
      </w:r>
    </w:p>
    <w:p w:rsidR="00D66FAA" w:rsidRDefault="00695D2A">
      <w:pPr>
        <w:pStyle w:val="ConsPlusNormal"/>
        <w:spacing w:before="220"/>
        <w:ind w:firstLine="540"/>
        <w:jc w:val="both"/>
      </w:pPr>
      <w:hyperlink r:id="rId21">
        <w:r w:rsidR="00D66FAA">
          <w:rPr>
            <w:color w:val="0000FF"/>
          </w:rPr>
          <w:t>Указ</w:t>
        </w:r>
      </w:hyperlink>
      <w:r w:rsidR="00D66FAA">
        <w:t xml:space="preserve"> Президента Российской Федерации от 16 августа 2021 года N 478 "О Национальном плане противодействия коррупции на 2021 - 2024 годы" (далее именуется - Национальный план противодействия коррупции);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основные направления стратегического развития Российской Федерации до 2018 года и на период до 2025 года, утвержденные Советом при Президенте Российской Федерации по стратегическому развитию и приоритетным проектам 13 июля 2016 года;</w:t>
      </w:r>
    </w:p>
    <w:p w:rsidR="00D66FAA" w:rsidRDefault="00695D2A">
      <w:pPr>
        <w:pStyle w:val="ConsPlusNormal"/>
        <w:spacing w:before="220"/>
        <w:ind w:firstLine="540"/>
        <w:jc w:val="both"/>
      </w:pPr>
      <w:hyperlink r:id="rId22">
        <w:r w:rsidR="00D66FAA">
          <w:rPr>
            <w:color w:val="0000FF"/>
          </w:rPr>
          <w:t>Стратегия</w:t>
        </w:r>
      </w:hyperlink>
      <w:r w:rsidR="00D66FAA">
        <w:t xml:space="preserve"> социально-экономического развития Челябинской области на период до 2035 года, утвержденная постановлением Законодательного Собрания Челябинской области от 31.01.2019 N 1748 "Об утверждении Стратегии социально-экономического развития Челябинской области на период до 2035 года" (далее именуется - Стратегия социально-экономического развития Челябинской области).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 период реализации "</w:t>
      </w:r>
      <w:hyperlink r:id="rId23">
        <w:r>
          <w:rPr>
            <w:color w:val="0000FF"/>
          </w:rPr>
          <w:t>Подпрограммы</w:t>
        </w:r>
      </w:hyperlink>
      <w:r>
        <w:t xml:space="preserve"> противодействия коррупции в Челябинской области" в рамках государственной программы Челябинской области "Оптимизация функций государственного (муниципального) управления Челябинской области и повышение эффективности их обеспечения", утвержденной постановлением Правительства Челябинской области от 19.12.2019 г. N 555-П "О государственной программе Челябинской области "Оптимизация функций государственного (муниципального) управления Челябинской области и повышение эффективности их обеспечения", в 2020 - 2021 годах было решено</w:t>
      </w:r>
      <w:proofErr w:type="gramEnd"/>
      <w:r>
        <w:t xml:space="preserve"> большинство задач, определенных Национальным </w:t>
      </w:r>
      <w:hyperlink r:id="rId24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 июня 2018 года N 378 "О Национальном плане противодействия коррупции на 2018 - 2020 годы".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В сфере противодействия коррупции по-прежнему сохраняются следующие проблемы: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1) недостаточность нормативной правовой и организационной базы для осуществления противодействия и профилактики коррупции в отдельных случаях;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2) сложности в распознавании коррупции, а также отсутствие нетерпимости к ее проявлениям у граждан, государственных и муниципальных служащих, лиц, замещающих муниципальные должности;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3) наличие возможности использования государственными и муниципальными служащими, лицами, замещающими муниципальные должности, служебного положения и административных ресурсов в личных целях;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lastRenderedPageBreak/>
        <w:t xml:space="preserve">4) недостаточный уровень </w:t>
      </w:r>
      <w:proofErr w:type="spellStart"/>
      <w:r>
        <w:t>антикоррупционной</w:t>
      </w:r>
      <w:proofErr w:type="spellEnd"/>
      <w:r>
        <w:t xml:space="preserve"> компетентности лиц, уполномоченных на профилактику коррупционных и иных правонарушений в органах государственной власти Челябинской области и органах местного самоуправления;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5) высокий риск совершения коррупционных и иных правонарушений в сфере государственных и муниципальных закупок;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6) наличие условий для совершения коррупционных правонарушений в органах государственной власти и органах местного самоуправления в сфере жилищно-коммунального хозяйства, образования, медицины и других;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7) недостаточное вовлечение гражданского общества в вопросы профилактики и противодействия коррупции, а также недостаточная правовая грамотность населения.</w:t>
      </w:r>
    </w:p>
    <w:p w:rsidR="00D66FAA" w:rsidRDefault="00D66FAA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политика Челябинской области представляет собой целенаправленную деятельность по устранению причин и условий, порождающих коррупцию. </w:t>
      </w:r>
      <w:proofErr w:type="gramStart"/>
      <w:r>
        <w:t xml:space="preserve">Внедрение определенных стандартов в сфере противодействия коррупции, в том числе с использованием специальных программных продуктов, существенно снизит возможность проявления коррупционных действий при принятии решений, позволит обеспечить достаточную мотивацию на соблюдение </w:t>
      </w:r>
      <w:proofErr w:type="spellStart"/>
      <w:r>
        <w:t>антикоррупционных</w:t>
      </w:r>
      <w:proofErr w:type="spellEnd"/>
      <w:r>
        <w:t xml:space="preserve"> стандартов лицами, замещающими должности в органах государственной власти, органах местного самоуправления, развить компетенции лиц, уполномоченных на профилактику коррупционных и иных правонарушений, а также обеспечить распространение механизма противодействия коррупции на</w:t>
      </w:r>
      <w:proofErr w:type="gramEnd"/>
      <w:r>
        <w:t xml:space="preserve"> учреждения (организации), подведомственные органам государственной власти и органам местного самоуправления.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В то же время согласно оценке принимаемых мер населением Челябинской области масштаб коррупции требует проведения специальных мероприятий, направленных на ее минимизацию, а также устранение в комплексе причин и условий, способствующих проявлению коррупции непосредственно в органах государственной власти Челябинской области, органах местного самоуправления и подведомственных учреждениях (организациях). Мероприятия настоящей государственной программы направлены на эффективное устранение указанных причин.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Эффективность достижения цели будет оцениваться на основании целевых индикаторов и показателей, содержащихся в настоящей государственной программе.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3. Государственная программа "Противодействие коррупции в Челябинской области" является одним из основных инструментов реализации </w:t>
      </w:r>
      <w:hyperlink r:id="rId25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Челябинской области и направлена на совершенствование и модернизацию системы государственного и муниципального управления в Челябинской области для повышения ее эффективности и уровня удовлетворенности населения деятельностью органов государственной власти Челябинской области и органов местного самоуправления.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Необходимость разработки и реализации настоящей государственной программы в 2022 - 2025 годах обусловлена необходимостью дальнейшего решения проблем, затрудняющих практическую реализацию </w:t>
      </w:r>
      <w:proofErr w:type="spellStart"/>
      <w:r>
        <w:t>антикоррупционного</w:t>
      </w:r>
      <w:proofErr w:type="spellEnd"/>
      <w:r>
        <w:t xml:space="preserve"> законодательства, в том числе раскрытия информации о контрактах, заключаемых гражданскими служащими и муниципальными служащими с организациями своих родственников, друзей и близких лиц.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4. На выбор решения проблемы программно-целевым методом повлияли следующие факторы: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1) реализация Национальной </w:t>
      </w:r>
      <w:hyperlink r:id="rId26">
        <w:r>
          <w:rPr>
            <w:color w:val="0000FF"/>
          </w:rPr>
          <w:t>стратегии</w:t>
        </w:r>
      </w:hyperlink>
      <w:r>
        <w:t xml:space="preserve"> противодействия коррупции;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2) реализация основных мероприятий Национального плана противодействия коррупции;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lastRenderedPageBreak/>
        <w:t xml:space="preserve">3) реализация основных направлений развития государственного управления Челябинской области, указанных в </w:t>
      </w:r>
      <w:hyperlink r:id="rId2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Челябинской области;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4) недостаточность либо полное отсутствие средств местных бюджетов на повышение квалификации (обучение) муниципальных служащих и лиц, замещающих муниципальные должности.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Мероприятия государственной программы носят комплексный характер, не могут быть решены в пределах одного финансового года и требуют бюджетных расходов во всем периоде реализации государственной программы.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II. ОСНОВНАЯ ЦЕЛЬ (ОСНОВНЫЕ ЦЕЛИ) И ЗАДАЧИ</w:t>
      </w:r>
    </w:p>
    <w:p w:rsidR="00D66FAA" w:rsidRDefault="00D66FAA">
      <w:pPr>
        <w:pStyle w:val="ConsPlusTitle"/>
        <w:jc w:val="center"/>
      </w:pPr>
      <w:r>
        <w:t>ГОСУДАРСТВЕННОЙ ПРОГРАММЫ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 xml:space="preserve">5. Основной целью государственной программы является повышение доверия к органам государственной власти и органам местного самоуправления Челябинской области через создание единой информационной среды, </w:t>
      </w:r>
      <w:proofErr w:type="spellStart"/>
      <w:r>
        <w:t>минимизирующей</w:t>
      </w:r>
      <w:proofErr w:type="spellEnd"/>
      <w:r>
        <w:t xml:space="preserve"> коррупционные риски в их деятельности.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6. Для достижения поставленной цели определены основные задачи государственной программы: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снижение уровня коррупции, устранение причин ее возникновения, повышение эффективности координации </w:t>
      </w:r>
      <w:proofErr w:type="spellStart"/>
      <w:r>
        <w:t>антикоррупционной</w:t>
      </w:r>
      <w:proofErr w:type="spellEnd"/>
      <w:r>
        <w:t xml:space="preserve">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мониторинг </w:t>
      </w:r>
      <w:proofErr w:type="spellStart"/>
      <w:r>
        <w:t>коррупциогенных</w:t>
      </w:r>
      <w:proofErr w:type="spellEnd"/>
      <w:r>
        <w:t xml:space="preserve"> факторов и эффективности мер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>
        <w:t>антикоррупционного</w:t>
      </w:r>
      <w:proofErr w:type="spellEnd"/>
      <w:r>
        <w:t xml:space="preserve"> поведения государственных и муниципальных служащих и лиц, замещающих муниципальные должности, а также на популяризацию 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 общественного правосознания;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совершенствование порядка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(муниципальные) должности, и лиц, замещающих должности государственной (муниципальной) службы;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III. ПЕРЕЧЕНЬ МЕРОПРИЯТИЙ ГОСУДАРСТВЕННОЙ ПРОГРАММЫ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7. Перечень мероприятий государственной программы и объемы их финансирования представлены в таблице 1.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2"/>
      </w:pPr>
      <w:r>
        <w:t>Таблица 1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</w:pPr>
      <w:r>
        <w:t>Перечень</w:t>
      </w:r>
    </w:p>
    <w:p w:rsidR="00D66FAA" w:rsidRDefault="00D66FAA">
      <w:pPr>
        <w:pStyle w:val="ConsPlusTitle"/>
        <w:jc w:val="center"/>
      </w:pPr>
      <w:r>
        <w:t>мероприятий государственной программы</w:t>
      </w:r>
    </w:p>
    <w:p w:rsidR="00D66FAA" w:rsidRDefault="00D66FAA">
      <w:pPr>
        <w:pStyle w:val="ConsPlusNormal"/>
        <w:jc w:val="center"/>
      </w:pPr>
      <w:proofErr w:type="gramStart"/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D66FAA" w:rsidRDefault="00D66FAA">
      <w:pPr>
        <w:pStyle w:val="ConsPlusNormal"/>
        <w:jc w:val="center"/>
      </w:pPr>
      <w:r>
        <w:t>от 30.12.2022 N 794-П)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sectPr w:rsidR="00D66FAA" w:rsidSect="00B35C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3061"/>
        <w:gridCol w:w="1474"/>
        <w:gridCol w:w="2098"/>
        <w:gridCol w:w="1138"/>
        <w:gridCol w:w="1138"/>
        <w:gridCol w:w="1138"/>
        <w:gridCol w:w="1140"/>
      </w:tblGrid>
      <w:tr w:rsidR="00D66FAA">
        <w:tc>
          <w:tcPr>
            <w:tcW w:w="567" w:type="dxa"/>
            <w:vMerge w:val="restart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D66FAA" w:rsidRDefault="00D66F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vMerge w:val="restart"/>
          </w:tcPr>
          <w:p w:rsidR="00D66FAA" w:rsidRDefault="00D66FAA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1474" w:type="dxa"/>
            <w:vMerge w:val="restart"/>
          </w:tcPr>
          <w:p w:rsidR="00D66FAA" w:rsidRDefault="00D66FA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098" w:type="dxa"/>
            <w:vMerge w:val="restart"/>
          </w:tcPr>
          <w:p w:rsidR="00D66FAA" w:rsidRDefault="00D66FAA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554" w:type="dxa"/>
            <w:gridSpan w:val="4"/>
          </w:tcPr>
          <w:p w:rsidR="00D66FAA" w:rsidRDefault="00D66FAA">
            <w:pPr>
              <w:pStyle w:val="ConsPlusNormal"/>
              <w:jc w:val="center"/>
            </w:pPr>
            <w:r>
              <w:t>Объем финансирования по годам реализации государственной программы, тыс. рублей</w:t>
            </w:r>
          </w:p>
        </w:tc>
      </w:tr>
      <w:tr w:rsidR="00D66FAA">
        <w:tc>
          <w:tcPr>
            <w:tcW w:w="567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4082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061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1474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209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2025 год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 xml:space="preserve">Задача 1. Снижение уровня коррупции, устранение причин ее возникновения, повышение эффективности координации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Формирование комплексной системы и проведение </w:t>
            </w:r>
            <w:proofErr w:type="gramStart"/>
            <w:r>
              <w:t>мониторинга хода реализации Национального плана противодействия коррупции</w:t>
            </w:r>
            <w:proofErr w:type="gramEnd"/>
            <w:r>
              <w:t xml:space="preserve"> в целях изучения причин коррупции, факторов, способствующих возникновению коррупции, и эффективности принятых мер: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нормативного правового и методического обеспечения противодействия коррупции;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деятельности органов государственной власти и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расходования бюджетных средств и использования государственного имущества;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жилищно-коммунального хозяйства;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организации и прохождения государственной гражданской и муниципальной службы;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в сфере доступа населения к </w:t>
            </w:r>
            <w:r>
              <w:lastRenderedPageBreak/>
              <w:t>информации о деятельности органов государственной власти и местного самоуправления муниципальных образований Челябинской области, в том числе в части противодействия коррупции;</w:t>
            </w:r>
          </w:p>
          <w:p w:rsidR="00D66FAA" w:rsidRDefault="00D66FAA">
            <w:pPr>
              <w:pStyle w:val="ConsPlusNormal"/>
              <w:jc w:val="both"/>
            </w:pPr>
            <w:r>
              <w:t>в сфере формирования нетерпимого отношения в обществе к проявлениям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Правительство Челябинской области; органы государственной власти Челябинской области (по согласованию); Общественная палата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Координация деятельности по проведению мониторинга:</w:t>
            </w:r>
          </w:p>
          <w:p w:rsidR="00D66FAA" w:rsidRDefault="00D66FAA">
            <w:pPr>
              <w:pStyle w:val="ConsPlusNormal"/>
              <w:jc w:val="both"/>
            </w:pPr>
            <w:r>
              <w:t>деятельности комиссий по соблюдению требований к служебному поведению государственных гражданских служащих и урегулированию конфликта интересов;</w:t>
            </w:r>
          </w:p>
          <w:p w:rsidR="00D66FAA" w:rsidRDefault="00D66FAA">
            <w:pPr>
              <w:pStyle w:val="ConsPlusNormal"/>
              <w:jc w:val="both"/>
            </w:pPr>
            <w:r>
              <w:t>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реализации;</w:t>
            </w:r>
          </w:p>
          <w:p w:rsidR="00D66FAA" w:rsidRDefault="00D66FAA">
            <w:pPr>
              <w:pStyle w:val="ConsPlusNormal"/>
              <w:jc w:val="both"/>
            </w:pPr>
            <w:r>
              <w:t>размещения на официальных сайтах исполнительных органов Челябинской области сведений о доходах, расходах, об имуществе и обязательствах имущественного характера, представляемых ежегодно государственными гражданскими служащими и руководителями подведомственных организаций;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размещения информации на </w:t>
            </w:r>
            <w:r>
              <w:lastRenderedPageBreak/>
              <w:t>официальных сайтах исполнительных органов Челябинской области в рамках реализации мер по противодействию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Проведение мониторинга хода реализации мер по противодействию коррупции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Оценка эффективности реализации мероприятий по профилактике коррупционных и иных правонарушений в органах государственной власти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Подготовка информации о выполнении органами местного самоуправления муниципальных образований Челябинской области мероприятий, предусмотренных муниципальными программами (планами) противодействия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Направление в органы прокуратуры информации о фактах коррупции, содержащихся в обращениях граждан, поступающих в органы государственной власти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Анализ практики рассмотрения исполнительными органами Челябинской области, органами местного самоуправления муниципальных образований Челябинской области представлений (протестов, требований и другого) надзорных органов о принятии мер по устранению обстоятельств, способствующих совершению коррупционных правонарушений и преступлений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Методическое и организационное обеспечение деятельности комиссии по координации работы по противодействию коррупции в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Методическое и организационное 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 в исполнительных органах Челябинской области с привлечением независимых экспертов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исполнительные органы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Приобретение услуг доступа к части сетевого издания "Информационный ресурс "СПАРК" акционерного общества "Интерфакс-Урал" и техническое сопровождение</w:t>
            </w:r>
          </w:p>
        </w:tc>
        <w:tc>
          <w:tcPr>
            <w:tcW w:w="3061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5836" w:type="dxa"/>
            <w:gridSpan w:val="9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21.03.2023 N 185-П)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4082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Приобретение услуг доступа к части сетевого издания "Информационный ресурс "СПАРК" и техническое сопровождение</w:t>
            </w:r>
          </w:p>
        </w:tc>
        <w:tc>
          <w:tcPr>
            <w:tcW w:w="3061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5836" w:type="dxa"/>
            <w:gridSpan w:val="9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(п. 10-1 введен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Челябинской области от 21.03.2023</w:t>
            </w:r>
            <w:proofErr w:type="gramEnd"/>
          </w:p>
          <w:p w:rsidR="00D66FAA" w:rsidRDefault="00D66FAA">
            <w:pPr>
              <w:pStyle w:val="ConsPlusNormal"/>
              <w:jc w:val="both"/>
            </w:pPr>
            <w:proofErr w:type="gramStart"/>
            <w:r>
              <w:t>N 185-П)</w:t>
            </w:r>
            <w:proofErr w:type="gramEnd"/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Проведение мониторинга раздела "Противодействие коррупции" официальных сайтов органов государственной власти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Координация деятельности по обеспечению соблюдения требований законодательства о противодействии коррупции в части процедуры:</w:t>
            </w:r>
          </w:p>
          <w:p w:rsidR="00D66FAA" w:rsidRDefault="00D66FAA">
            <w:pPr>
              <w:pStyle w:val="ConsPlusNormal"/>
              <w:jc w:val="both"/>
            </w:pPr>
            <w:r>
              <w:t>1) информирования работниками работодателя о случаях склонения их к совершению коррупционных правонарушений и порядка рассмотрения таких сообщений;</w:t>
            </w:r>
          </w:p>
          <w:p w:rsidR="00D66FAA" w:rsidRDefault="00D66FAA">
            <w:pPr>
              <w:pStyle w:val="ConsPlusNormal"/>
              <w:jc w:val="both"/>
            </w:pPr>
            <w:r>
              <w:t>2) информирования работниками работодателя о возникновении личной заинтересованности, которая приводит (может привести) к конфликту интересов, и порядка урегулирования конфликта интересов;</w:t>
            </w:r>
          </w:p>
          <w:p w:rsidR="00D66FAA" w:rsidRDefault="00D66FAA">
            <w:pPr>
              <w:pStyle w:val="ConsPlusNormal"/>
              <w:jc w:val="both"/>
            </w:pPr>
            <w:r>
              <w:t>3) обмена подарками и знаками делового гостеприимства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proofErr w:type="gramStart"/>
            <w:r>
              <w:t>Правительство Челябинской области; исполнительные органы Челябинской области; государственные учреждения Челябинской области (по согласованию); государственные унитарные предприятия Челябинской области (по согласованию); хозяйственные общества, товарищества, фонды, автономные некоммерческие организации, единственным учредителем (участником) которых является Челябинская область (по согласованию)</w:t>
            </w:r>
            <w:proofErr w:type="gramEnd"/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 xml:space="preserve">Задача 2. Систематизация и актуализация нормативной правовой базы по вопросам противодействия коррупции, устранение пробелов и противоречий в правовом </w:t>
            </w:r>
            <w:r>
              <w:lastRenderedPageBreak/>
              <w:t>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изменением, а также устранения пробелов в правовом регулировании. Подготовка и своевременное внесение необходимых изменений в нормативные правовые акты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Главное управление юстиции Челябинской области; органы государственной власти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Мониторинг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Главное управление юстиции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Обеспечение работы единого регионального </w:t>
            </w:r>
            <w:proofErr w:type="spellStart"/>
            <w:proofErr w:type="gramStart"/>
            <w:r>
              <w:t>интернет-портала</w:t>
            </w:r>
            <w:proofErr w:type="spellEnd"/>
            <w:proofErr w:type="gramEnd"/>
            <w:r>
      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Министерство информационных технологий, связи и цифрового развития Челябинской области; Правительство Челябинской области; исполнительные органы Челябинской области; Общественная палата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 xml:space="preserve">Задача 3. Мониторинг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эффективности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действующих и проектов нормативных правовых актов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Законодательное Собрание Челябинской области (по согласованию); органы государственной власти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Техническое, организационное и методическое обеспечение работы постоянно действующей "горячей линии" (телефона доверия) для сообщений о проявлении фактов коррупции в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Обеспечение приема сообщений на телефон "горячей линии" (телефон доверия) о проявлении фактов коррупции в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 xml:space="preserve">Задача 4.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государственных и муниципальных служащих и лиц, замещающих муниципальные должности, а также на популяризацию в обществе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развитие общественного правосознания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Оказание организационно-методической помощи органам государственной власти Челябинской области и органам местного самоуправления муниципальных образований Челябинской области в подготовке проектов правовых актов, регулирующих вопросы противодействия коррупции в органах государственной власти Челябинской области и органах местного самоуправления </w:t>
            </w:r>
            <w:r>
              <w:lastRenderedPageBreak/>
              <w:t>муниципальных образований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Правительство Челябинской области; Главное управление юстиции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Организация проведения </w:t>
            </w:r>
            <w:proofErr w:type="spellStart"/>
            <w:r>
              <w:t>онлайн-опросов</w:t>
            </w:r>
            <w:proofErr w:type="spellEnd"/>
            <w:r>
              <w:t xml:space="preserve"> для пользователей информационно-телекоммуникационной сети Интернет с целью оценки уровня коррупции в Челябинской области и </w:t>
            </w:r>
            <w:proofErr w:type="gramStart"/>
            <w:r>
              <w:t>эффективности</w:t>
            </w:r>
            <w:proofErr w:type="gramEnd"/>
            <w:r>
              <w:t xml:space="preserve"> принимаемых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исполнительные органы Челябинской области; Общественная палата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Информирование органов местного самоуправления муниципальных образований Челябинской области о внесенных 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Информирование органов местного самоуправления муниципальных образований Челябинской области о практике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Проведение семинаров, конференций, круглых столов с участием лиц, замещающих государственные (муниципальные) должности, должности </w:t>
            </w:r>
            <w:r>
              <w:lastRenderedPageBreak/>
              <w:t xml:space="preserve">государственной (муниципальной) службы Челябинской области, должностных лиц, ответственных за профилактику коррупционных правонарушений в органах местного самоуправления муниципальных образований Челябинской области, руководителей государственных (муниципальных) учреждений (организаций) по вопросам профилактики и противодействия коррупции и индивидуального консультирования по вопросам применения (соблюдения)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процедур</w:t>
            </w:r>
            <w:proofErr w:type="gramEnd"/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proofErr w:type="gramStart"/>
            <w:r>
              <w:lastRenderedPageBreak/>
              <w:t xml:space="preserve">Правительство Челябинской области; органы государственной власти Челябинской области (по </w:t>
            </w:r>
            <w:r>
              <w:lastRenderedPageBreak/>
              <w:t>согласованию); органы местного самоуправления муниципальных образований Челябинской области (по согласованию); государственные учреждения Челябинской области (по согласованию); муниципальные учреждения (организации) (по согласованию); государственные унитарные предприятия Челябинской области, хозяйственные общества, товарищества, фонды, автономные некоммерческие организации, единственным учредителем (участником) которых является Челябинская область (по согласованию);</w:t>
            </w:r>
            <w:proofErr w:type="gramEnd"/>
            <w:r>
              <w:t xml:space="preserve"> образовательные организации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Организация участия государственных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Организация участия лиц, впервые поступивших на государственную (муниципальную) службу или на работу в учреждения (организации), подведомственные органам государственной власти Челябинской области и органам местного самоуправления муниципальных образований Челябинской области,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в мероприятиях по профессиональному развитию в области противодействия коррупции</w:t>
            </w:r>
            <w:proofErr w:type="gramEnd"/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Организация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Разработка методических материалов (памяток, брошюр и другого) по актуальным вопросам противодействия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Организационное и методическое </w:t>
            </w:r>
            <w:r>
              <w:lastRenderedPageBreak/>
              <w:t xml:space="preserve">обеспечение работы "прямых линий" с гражданами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Правительство Челябинской </w:t>
            </w:r>
            <w:r>
              <w:lastRenderedPageBreak/>
              <w:t>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Подготовка и рассылка пресс-релизов в средства массовой информации в рамках мероприятий по противодействию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Анализ освещения в средствах массовой информации хода реализации мер по противодействию коррупции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Организация и проведение специальных журналистских конкурсов на лучшее освещение вопросов противодействия коррупции и активную </w:t>
            </w:r>
            <w:proofErr w:type="spellStart"/>
            <w:r>
              <w:t>антикоррупционную</w:t>
            </w:r>
            <w:proofErr w:type="spellEnd"/>
            <w:r>
              <w:t xml:space="preserve"> позицию в порядке, установленном Губернатором Челябинской области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Задача 5. Совершенствование мер по противодействию коррупции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Оценка результатов государственного финансового контроля целевого и эффективного использования средств областного бюджета (аудит эффективности бюджетных средств), в том числе в сфере закупок товаров, </w:t>
            </w:r>
            <w:r>
              <w:lastRenderedPageBreak/>
              <w:t>работ, услуг для обеспечения государственных и муниципальных нужд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Главное контрольное управление Челябинской области; Контрольно-счетная палата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Применение в работе органами местного самоуправления муниципальных образований Челябинской области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муниципальных образований Челябинской области и иных организациях, осуществляющих закупки в соответствии с Федеральными законами от 5 апреля 2013 года </w:t>
            </w:r>
            <w:hyperlink r:id="rId31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</w:t>
            </w:r>
            <w:proofErr w:type="gramEnd"/>
            <w:r>
              <w:t xml:space="preserve"> муниципальных нужд" и от 18 июля 2011 года </w:t>
            </w:r>
            <w:hyperlink r:id="rId32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направленной на выявление личной заинтересованности муниципальных служащих, работников при осуществлении таких закупок,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 привести к конфликту интересов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Применение в работе органами местного самоуправления муниципальных образований Челябинской области разработанных Министерством труда и социальной защиты Российской Федерации методических рекомендаций </w:t>
            </w:r>
            <w:r>
              <w:lastRenderedPageBreak/>
              <w:t>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Правительство Челябинской области;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Проведение мониторинга закупок товаров, работ, услуг для 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Главное контрольное управление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Анализ неисполненных государственных (муниципальных)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 xml:space="preserve">Задача 6. Совершенствование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(муниципальные) должности, и лиц, замещающих должности государственной (муниципальной) службы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Обеспечение эффективного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государственные должности, муниципальные должности, должности </w:t>
            </w:r>
            <w:r>
              <w:lastRenderedPageBreak/>
              <w:t>гражданской 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Правительство Челябинской области; органы государственной власти Челябинской области (по </w:t>
            </w:r>
            <w:r>
              <w:lastRenderedPageBreak/>
              <w:t>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Мониторинг участия лиц, замещающих в органах государственной власти и местного самоуправления муниципальных образований Челябинской области государственные, муниципальные должности на постоянной основе, должности государственной гражданской службы, в управлении коммерческими и некоммерческими организациями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Осуществление в порядке, установленном действующим законодательством,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Анализ сведений о доходах, расходах, об имуществе и обязательствах имущественного характера, представленных лицами,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области; органы государственной власти Челябинской области (по согласованию);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>Создание электронных форм для приема сведений о доходах, расходах, об имуществе и обязательствах имущественного характера от лиц, замещающих муниципальные должности (граждан, претендующих на такие должности)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15836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Задача 7.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082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Применение органами местного самоуправления муниципальных образований Челябинской области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</w:t>
            </w:r>
            <w:r>
              <w:lastRenderedPageBreak/>
              <w:t>интересов</w:t>
            </w:r>
          </w:p>
        </w:tc>
        <w:tc>
          <w:tcPr>
            <w:tcW w:w="306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Правительство Челябинской области; органы местного самоуправления муниципальных образований Челябинской области (по согласованию)</w:t>
            </w:r>
          </w:p>
        </w:tc>
        <w:tc>
          <w:tcPr>
            <w:tcW w:w="1474" w:type="dxa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4082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Проведение социологических исследований в целях оценки уровня коррупции</w:t>
            </w:r>
          </w:p>
        </w:tc>
        <w:tc>
          <w:tcPr>
            <w:tcW w:w="3061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2022 - 2025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237,5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250,0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5836" w:type="dxa"/>
            <w:gridSpan w:val="9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(п. 43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19.12.2023 N 695-П)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359,0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400,0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5836" w:type="dxa"/>
            <w:gridSpan w:val="9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(строка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19.12.2023</w:t>
            </w:r>
            <w:proofErr w:type="gramEnd"/>
          </w:p>
          <w:p w:rsidR="00D66FAA" w:rsidRDefault="00D66FAA">
            <w:pPr>
              <w:pStyle w:val="ConsPlusNormal"/>
              <w:jc w:val="both"/>
            </w:pPr>
            <w:proofErr w:type="gramStart"/>
            <w:r>
              <w:t>N 695-П)</w:t>
            </w:r>
            <w:proofErr w:type="gramEnd"/>
          </w:p>
        </w:tc>
      </w:tr>
    </w:tbl>
    <w:p w:rsidR="00D66FAA" w:rsidRDefault="00D66FAA">
      <w:pPr>
        <w:pStyle w:val="ConsPlusNormal"/>
        <w:sectPr w:rsidR="00D66F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IV. ОРГАНИЗАЦИЯ УПРАВЛЕНИЯ И МЕХАНИЗМ ВЫПОЛНЕНИЯ</w:t>
      </w:r>
    </w:p>
    <w:p w:rsidR="00D66FAA" w:rsidRDefault="00D66FAA">
      <w:pPr>
        <w:pStyle w:val="ConsPlusTitle"/>
        <w:jc w:val="center"/>
      </w:pPr>
      <w:r>
        <w:t>МЕРОПРИЯТИЙ ГОСУДАРСТВЕННОЙ ПРОГРАММЫ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8. Текущее управление реализацией государственной программы осуществляется ответственным исполнителем - Правительством Челябинской области, которое выполняет следующие функции: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1) формирует структуру государственной программы, определяет соисполнителей, а также перечень участников государственной программы;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2) размещает утвержденную государственную программу на официальном сайте Правительства Челябинской области и регистрирует в государственной автоматизированной информационной системе "Управление";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3) организует реализацию государственной программы и несет ответственность за достижение целевых индикаторов и показателей государственной программы и конечных результатов ее реализации, а также за эффективное использование бюджетных средств;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4) представляет по запросу Министерства экономического развития Челябинской области сведения, необходимые для проведения мониторинга реализации государственной программы;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5) запрашивает у соисполнителей, участников государственной программы информацию, необходимую для подготовки ответов на запросы Министерства экономического развития Челябинской области и оценки реализации мероприятий по профилактике коррупционных и иных правонарушений;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6) проводит оценку эффективности мероприятий, осуществляемых соисполнителями, участниками государственной программы;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7) запрашивает у соисполнителей, участников государственной программы информацию, необходимую для подготовки годового отчета;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8) подготавливает годовой отчет и представляет его в Министерство экономического развития Челябинской области;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9) осуществляет мониторинг хода реализации государственной программы и принимает меры, обеспечивающие выполнение мероприятий и контрольных событий государственной программы, освоение средств и достижение целевых показателей (индикаторов) государственной программы.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9. Соисполнители, участники государственной программы: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1) осуществляют реализацию мероприятий государственной программы в рамках своей компетенции;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2) участвуют в реализации мероприятий государственной программы, в отношении которых они являются соисполнителями или участниками;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3) представляют в установленный срок ответственному исполнителю необходимую информацию для подготовки ответов на запросы Министерства экономического развития Челябинской области, а также отчет (доклад) о ходе реализации мероприятий государственной программы;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4) представляют ответственному исполнителю информацию, необходимую для подготовки годового отчета;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lastRenderedPageBreak/>
        <w:t>5) представляют по запросу ответственному исполнителю копии актов выполненных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10. Финансирование государственной программы из областного бюджета осуществляется в соответствии с законом об областном бюджете на очередной финансовый год и на плановый период.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11. Ответственный исполнитель размещает на официальном сайте ответственного исполнителя в сети Интернет годовой отчет о ходе реализации государственной программы.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12. Реализация отдельных мероприятий государственной программы осуществляется: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1) на основе государственных контрактов (договоров) на поставку товаров, выполнение работ, оказание услуг, заключаемых областным государственным заказчиком в соответствии с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2) путем проведения специальных журналистских конкурсов и перечисления сре</w:t>
      </w:r>
      <w:proofErr w:type="gramStart"/>
      <w:r>
        <w:t>дств дл</w:t>
      </w:r>
      <w:proofErr w:type="gramEnd"/>
      <w:r>
        <w:t xml:space="preserve">я целевых выплат премий журналистам - победителям конкурсов на лучшее освещение вопросов противодействия коррупции и активную </w:t>
      </w:r>
      <w:proofErr w:type="spellStart"/>
      <w:r>
        <w:t>антикоррупционную</w:t>
      </w:r>
      <w:proofErr w:type="spellEnd"/>
      <w:r>
        <w:t xml:space="preserve"> позицию в порядке, установленном Губернатором Челябинской области.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V. ОЖИДАЕМЫЕ РЕЗУЛЬТАТЫ РЕАЛИЗАЦИИ</w:t>
      </w:r>
    </w:p>
    <w:p w:rsidR="00D66FAA" w:rsidRDefault="00D66FAA">
      <w:pPr>
        <w:pStyle w:val="ConsPlusTitle"/>
        <w:jc w:val="center"/>
      </w:pPr>
      <w:r>
        <w:t>ГОСУДАРСТВЕННОЙ ПРОГРАММЫ И ИХ ОБОСНОВАНИЕ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 xml:space="preserve">13. Информация о составе и значениях целевых показателей (индикаторов) государственной программы представлена в </w:t>
      </w:r>
      <w:hyperlink w:anchor="P630">
        <w:r>
          <w:rPr>
            <w:color w:val="0000FF"/>
          </w:rPr>
          <w:t>таблице 2</w:t>
        </w:r>
      </w:hyperlink>
      <w:r>
        <w:t>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>Обоснование ожидаемых результатов реализации государственной программы включает: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сведения о взаимосвязи мероприятий и результатов их выполнения с целевыми показателями (индикаторами) государственной программы (структурных элементов государственной программы) </w:t>
      </w:r>
      <w:hyperlink w:anchor="P781">
        <w:r>
          <w:rPr>
            <w:color w:val="0000FF"/>
          </w:rPr>
          <w:t>(таблица 3)</w:t>
        </w:r>
      </w:hyperlink>
      <w:r>
        <w:t>;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обоснование состава и значений соответствующих целевых показателей (индикаторов) государственной программы (структурных элементов государственной программы), методику расчета значений целевых показателей (индикаторов), источник получения информации о данных целевых показателях (индикаторах) и оценку влияния внешних факторов и условий на их достижение </w:t>
      </w:r>
      <w:hyperlink w:anchor="P829">
        <w:r>
          <w:rPr>
            <w:color w:val="0000FF"/>
          </w:rPr>
          <w:t>(таблица 4)</w:t>
        </w:r>
      </w:hyperlink>
      <w:r>
        <w:t>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2"/>
      </w:pPr>
      <w:r>
        <w:t>Таблица 2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</w:pPr>
      <w:bookmarkStart w:id="2" w:name="P630"/>
      <w:bookmarkEnd w:id="2"/>
      <w:r>
        <w:t>Сведения о целевых показателях (индикаторах)</w:t>
      </w:r>
    </w:p>
    <w:p w:rsidR="00D66FAA" w:rsidRDefault="00D66FAA">
      <w:pPr>
        <w:pStyle w:val="ConsPlusTitle"/>
        <w:jc w:val="center"/>
      </w:pPr>
      <w:r>
        <w:t xml:space="preserve">государственной программы и их </w:t>
      </w:r>
      <w:proofErr w:type="gramStart"/>
      <w:r>
        <w:t>значениях</w:t>
      </w:r>
      <w:proofErr w:type="gramEnd"/>
    </w:p>
    <w:p w:rsidR="00D66FAA" w:rsidRDefault="00D66FAA">
      <w:pPr>
        <w:pStyle w:val="ConsPlusNormal"/>
        <w:jc w:val="center"/>
      </w:pPr>
      <w:proofErr w:type="gramStart"/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D66FAA" w:rsidRDefault="00D66FAA">
      <w:pPr>
        <w:pStyle w:val="ConsPlusNormal"/>
        <w:jc w:val="center"/>
      </w:pPr>
      <w:r>
        <w:t>от 30.12.2022 N 794-П)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sectPr w:rsidR="00D66F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2381"/>
        <w:gridCol w:w="1077"/>
        <w:gridCol w:w="1077"/>
        <w:gridCol w:w="1077"/>
        <w:gridCol w:w="1077"/>
        <w:gridCol w:w="1077"/>
        <w:gridCol w:w="1757"/>
      </w:tblGrid>
      <w:tr w:rsidR="00D66FAA">
        <w:tc>
          <w:tcPr>
            <w:tcW w:w="567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2381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142" w:type="dxa"/>
            <w:gridSpan w:val="6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Значения показателей (индикаторов) по годам реализации государственной программы</w:t>
            </w:r>
          </w:p>
        </w:tc>
      </w:tr>
      <w:tr w:rsidR="00D66FAA">
        <w:tc>
          <w:tcPr>
            <w:tcW w:w="567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515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2381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за период реализации государственной программы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Показатели конечного результата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t xml:space="preserve">Задача 1. Снижение уровня коррупции, устранение причин ее возникновения, повышение эффективности координации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Доля населения, позитивно оценивающего меры по противодействию коррупции, реализуемые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числа опрошенных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27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числа опрошенных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32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Показатели непосредственного результата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lastRenderedPageBreak/>
              <w:t>Задача 2.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органов государственной власти Челябинской области, в которых утверждены в актуальной редакции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нормативных правовых актов Челябинской области и ведомственных правовых актов в сфере противодействия коррупции, приведенных в соответствие с законодательством Российской Федерации по итогам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либо по требованию органов прокуратуры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количества принятых нормативных правовых актов Челябинской области и ведомственных правовых актов в сфере противодействия коррупции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15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муниципальных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программ (планов противодействия коррупции), содержащих мероприятия региональной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программы, рекомендованные для исполнения органами местного самоуправления муниципальных образований Челябинской области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t xml:space="preserve">Задача 3. Мониторинг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эффективности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Количество материалов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направленности, опубликованных на официальных сайтах органов государственной власти Челябинской области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70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не менее 280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Доля поступивших обращений граждан, содержащих информацию о фактах коррупции и переданных для рассмотрения в органы прокуратуры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количества обращений граждан, содержащих информацию о фактах коррупции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t xml:space="preserve">Задача 4.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государственных и муниципальных служащих и лиц, замещающих муниципальные должности, а также на популяризацию в обществе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развитие общественного правосознания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Количество государственных гражданских служащих, прошедших профессиональную переподготовку и повышение квалификации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менее 120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муниципальных служащих,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коррупции, от общего количества муниципальных служащих, </w:t>
            </w:r>
            <w:r>
              <w:lastRenderedPageBreak/>
              <w:t>подлежащих обучению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lastRenderedPageBreak/>
              <w:t>Задача 5.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Доля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числа выявленных коррупционных правонарушений в сфере закупок товаров, работ, услуг для обеспечения государственных нужд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100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t xml:space="preserve">Задача 6. Совершенствование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(муниципальные) должности, и лиц, замещающих должности государственной (муниципальной) службы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Доля материалов проверок в отношении государственных гражданских служащих, вынесенных для рассмотрения на заседаниях комиссий по соблюдению требований к служебному поведению и урегулированию конфликта интересов, от общего количества проведенных проверок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проверок сведений о расходах, представленных лицами, замещающими коррупционно опасные должности, достоверность </w:t>
            </w:r>
            <w:r>
              <w:lastRenderedPageBreak/>
              <w:t>и полнота которых не подтверждена, от общего количества представленных сведений о расходах за отчетный период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40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35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25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15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D66FAA">
        <w:tc>
          <w:tcPr>
            <w:tcW w:w="13605" w:type="dxa"/>
            <w:gridSpan w:val="9"/>
          </w:tcPr>
          <w:p w:rsidR="00D66FAA" w:rsidRDefault="00D66FAA">
            <w:pPr>
              <w:pStyle w:val="ConsPlusNormal"/>
              <w:jc w:val="center"/>
              <w:outlineLvl w:val="4"/>
            </w:pPr>
            <w:r>
              <w:lastRenderedPageBreak/>
              <w:t>Задача 7.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Количество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</w:tcPr>
          <w:p w:rsidR="00D66FAA" w:rsidRDefault="00D66FAA">
            <w:pPr>
              <w:pStyle w:val="ConsPlusNormal"/>
              <w:jc w:val="both"/>
            </w:pPr>
            <w:r>
              <w:t>Количество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Челябинской области</w:t>
            </w:r>
          </w:p>
        </w:tc>
        <w:tc>
          <w:tcPr>
            <w:tcW w:w="2381" w:type="dxa"/>
          </w:tcPr>
          <w:p w:rsidR="00D66FAA" w:rsidRDefault="00D66FA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D66FAA" w:rsidRDefault="00D66F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D66FAA" w:rsidRDefault="00D66FAA">
            <w:pPr>
              <w:pStyle w:val="ConsPlusNormal"/>
              <w:jc w:val="center"/>
            </w:pPr>
            <w:r>
              <w:t>88</w:t>
            </w: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2"/>
      </w:pPr>
      <w:bookmarkStart w:id="3" w:name="P781"/>
      <w:bookmarkEnd w:id="3"/>
      <w:r>
        <w:t>Таблица 3</w:t>
      </w:r>
    </w:p>
    <w:p w:rsidR="00D66FAA" w:rsidRDefault="00D66FAA">
      <w:pPr>
        <w:pStyle w:val="ConsPlusNormal"/>
        <w:jc w:val="center"/>
      </w:pPr>
      <w:proofErr w:type="gramStart"/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D66FAA" w:rsidRDefault="00D66FAA">
      <w:pPr>
        <w:pStyle w:val="ConsPlusNormal"/>
        <w:jc w:val="center"/>
      </w:pPr>
      <w:r>
        <w:t>от 30.12.2022 N 794-П)</w:t>
      </w:r>
    </w:p>
    <w:p w:rsidR="00D66FAA" w:rsidRDefault="00D66F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118"/>
        <w:gridCol w:w="3288"/>
        <w:gridCol w:w="3458"/>
      </w:tblGrid>
      <w:tr w:rsidR="00D66FAA">
        <w:tc>
          <w:tcPr>
            <w:tcW w:w="542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Наименование мероприятий (направлений)</w:t>
            </w:r>
          </w:p>
        </w:tc>
        <w:tc>
          <w:tcPr>
            <w:tcW w:w="328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Ожидаемый результат их выполнения</w:t>
            </w:r>
          </w:p>
        </w:tc>
        <w:tc>
          <w:tcPr>
            <w:tcW w:w="345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Связь с целевыми показателями (индикаторами)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>Мероприятия по противодействию коррупции в Челябинской области</w:t>
            </w:r>
          </w:p>
        </w:tc>
        <w:tc>
          <w:tcPr>
            <w:tcW w:w="3288" w:type="dxa"/>
            <w:vMerge w:val="restart"/>
          </w:tcPr>
          <w:p w:rsidR="00D66FAA" w:rsidRDefault="00D66FAA">
            <w:pPr>
              <w:pStyle w:val="ConsPlusNormal"/>
            </w:pPr>
            <w:r>
              <w:t>снижение уровня коррупции при исполнении государственных функций и предоставлении государственных и муниципальных услуг органами государственной власти Челябинской области и органами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</w:pPr>
            <w:r>
              <w:t>обеспечение эффективных мер профилактики и упреждения в сфере борьбы с коррупционными правонарушениями в системе государственного и муниципального управления;</w:t>
            </w:r>
          </w:p>
          <w:p w:rsidR="00D66FAA" w:rsidRDefault="00D66FAA">
            <w:pPr>
              <w:pStyle w:val="ConsPlusNormal"/>
            </w:pPr>
            <w:r>
              <w:t>совершенствование нормативной правовой базы для эффективного противодействия коррупции;</w:t>
            </w:r>
          </w:p>
          <w:p w:rsidR="00D66FAA" w:rsidRDefault="00D66FAA">
            <w:pPr>
              <w:pStyle w:val="ConsPlusNormal"/>
            </w:pPr>
            <w:r>
              <w:t xml:space="preserve">формирование устойчивых навыков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у лиц, замещающих должности в органах государственной власти Челябинской области и органах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</w:pPr>
            <w:r>
              <w:t xml:space="preserve">повышение уровня </w:t>
            </w:r>
            <w:proofErr w:type="spellStart"/>
            <w:r>
              <w:t>антикоррупционной</w:t>
            </w:r>
            <w:proofErr w:type="spellEnd"/>
            <w:r>
              <w:t xml:space="preserve"> компетентности лиц, </w:t>
            </w:r>
            <w:r>
              <w:lastRenderedPageBreak/>
              <w:t>уполномоченных на профилактику коррупционных и иных правонарушений в органах государственной власти Челябинской области и органах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</w:pPr>
            <w:r>
              <w:t>снижение риска совершения коррупционных правонарушений в учреждениях (организациях), подведомственных органам государственной власти Челябинской области и органам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</w:pPr>
            <w:r>
              <w:t>укрепление доверия граждан к деятельности органов государственной власти Челябинской области и органов местного самоуправления муниципальных образований Челябинской области;</w:t>
            </w:r>
          </w:p>
          <w:p w:rsidR="00D66FAA" w:rsidRDefault="00D66FAA">
            <w:pPr>
              <w:pStyle w:val="ConsPlusNormal"/>
            </w:pPr>
            <w:r>
              <w:t xml:space="preserve">профессиональная переподготовка и повышение квалификации не менее 120 государственных гражданских служащих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направленности; обеспечение участия 100 процентов </w:t>
            </w:r>
            <w:r>
              <w:lastRenderedPageBreak/>
              <w:t xml:space="preserve">муниципальных служащих в мероприятиях по профессиональному развитию в области противодействия коррупции, а также в </w:t>
            </w:r>
            <w:proofErr w:type="gramStart"/>
            <w:r>
              <w:t>обучении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коррупции, от общего количества муниципальных служащих, подлежащих обучению;</w:t>
            </w:r>
          </w:p>
          <w:p w:rsidR="00D66FAA" w:rsidRDefault="00D66FAA">
            <w:pPr>
              <w:pStyle w:val="ConsPlusNormal"/>
            </w:pPr>
            <w:r>
              <w:t>обеспечение вынесения для рассмотрения на заседаниях комиссий по соблюдению требований к служебному поведению и урегулированию конфликта интересов и для проверки не менее 50 процентов материалов проверок в отношении государственных гражданских служащих от общего количества проведенных проверок;</w:t>
            </w:r>
          </w:p>
          <w:p w:rsidR="00D66FAA" w:rsidRDefault="00D66FAA">
            <w:pPr>
              <w:pStyle w:val="ConsPlusNormal"/>
            </w:pPr>
            <w:r>
              <w:t>проведение 88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Челябинской области</w:t>
            </w: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lastRenderedPageBreak/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- не менее 35 процентов от общего числа опрошенных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t>1)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>мероприятия по систематизации и актуализации нормативной правовой базы по вопросам противодействия коррупции, устранению пробелов и противоречий в правовом регулировании в области противодействия коррупции, совершенствованию системы запретов, ограничений и требований, установленных в целях противодействия коррупции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t xml:space="preserve">доля органов государственной власти Челябинской области, в которых утверждены в актуальной редакции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коррупции), - 100 процентов;</w:t>
            </w:r>
          </w:p>
          <w:p w:rsidR="00D66FAA" w:rsidRDefault="00D66FAA">
            <w:pPr>
              <w:pStyle w:val="ConsPlusNormal"/>
            </w:pPr>
            <w:proofErr w:type="gramStart"/>
            <w:r>
              <w:t xml:space="preserve">доля нормативных правовых актов Челябинской области и ведомственных правовых актов в сфере противодействия коррупции, приведенных в соответствие с законодательством Российской Федерации по итогам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либо по требованию органов прокуратуры, - не более 1 процента от общего количества принятых нормативных правовых актов Челябинской области и ведомственных правовых актов в сфере противодействия коррупции;</w:t>
            </w:r>
            <w:proofErr w:type="gramEnd"/>
          </w:p>
          <w:p w:rsidR="00D66FAA" w:rsidRDefault="00D66FAA">
            <w:pPr>
              <w:pStyle w:val="ConsPlusNormal"/>
            </w:pPr>
            <w:r>
              <w:lastRenderedPageBreak/>
              <w:t xml:space="preserve">доля муниципальных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программ (планов противодействия коррупции), содержащих мероприятия региональной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программы, рекомендованные для исполнения органами местного самоуправления муниципальных образований Челябинской области, - 100 процентов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lastRenderedPageBreak/>
              <w:t>2)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 xml:space="preserve">мероприятия по организации мониторинга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эффективности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t>доля поступивших обращений граждан, содержащих информацию о фактах коррупции и переданных для рассмотрения в органы прокуратуры, - 100 процентов;</w:t>
            </w:r>
          </w:p>
          <w:p w:rsidR="00D66FAA" w:rsidRDefault="00D66FAA">
            <w:pPr>
              <w:pStyle w:val="ConsPlusNormal"/>
            </w:pPr>
            <w:r>
              <w:t xml:space="preserve">количество материалов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</w:t>
            </w:r>
          </w:p>
          <w:p w:rsidR="00D66FAA" w:rsidRDefault="00D66FAA">
            <w:pPr>
              <w:pStyle w:val="ConsPlusNormal"/>
            </w:pPr>
            <w:r>
              <w:t>опубликованных на официальных сайтах органов государственной власти Челябинской области, - не менее 280 единиц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t>3)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 xml:space="preserve">мероприятия по обеспечению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</w:t>
            </w:r>
            <w:r>
              <w:lastRenderedPageBreak/>
              <w:t>интересов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proofErr w:type="gramStart"/>
            <w:r>
              <w:t xml:space="preserve">количество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интересов, </w:t>
            </w:r>
            <w:r>
              <w:lastRenderedPageBreak/>
              <w:t>- 100 процентов от общего количества органов государственной власти Челябинской области; количество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Челябинской области - 88 единиц</w:t>
            </w:r>
            <w:proofErr w:type="gramEnd"/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lastRenderedPageBreak/>
              <w:t>4)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 xml:space="preserve">мероприятия по совершенствованию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(муниципальные) должности, и лиц, замещающих должности государственной (муниципальной) службы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t>доля материалов проверок в отношении государственных гражданских служащих, вынесенных для рассмотрения на заседаниях комиссий по соблюдению требований к служебному поведению и урегулированию конфликта интересов, от общего количества проведенных проверок - не менее 50 процентов;</w:t>
            </w:r>
          </w:p>
          <w:p w:rsidR="00D66FAA" w:rsidRDefault="00D66FAA">
            <w:pPr>
              <w:pStyle w:val="ConsPlusNormal"/>
            </w:pPr>
            <w:r>
              <w:t>доля проверок сведений о расходах, представленных лицами, замещающими коррупционно опасные должности, достоверность и полнота которых не подтверждена, от общего количества представленных сведений о расходах за отчетный период - не более 10 процентов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t>5)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 xml:space="preserve">мероприятия по повышению </w:t>
            </w:r>
            <w:r>
              <w:lastRenderedPageBreak/>
              <w:t xml:space="preserve">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государственных и муниципальных служащих и лиц, замещающих муниципальные должности, а также на популяризацию в обществе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развитие общественного правосознания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t xml:space="preserve">количество государственных </w:t>
            </w:r>
            <w:r>
              <w:lastRenderedPageBreak/>
              <w:t xml:space="preserve">гражданских служащих, прошедших профессиональную переподготовку и повышение квалификации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 - не менее 120 человек;</w:t>
            </w:r>
          </w:p>
          <w:p w:rsidR="00D66FAA" w:rsidRDefault="00D66FAA">
            <w:pPr>
              <w:pStyle w:val="ConsPlusNormal"/>
            </w:pPr>
            <w:r>
              <w:t xml:space="preserve">доля муниципальных служащих,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коррупции, от общего количества муниципальных служащих, подлежащих обучению, - 100 процентов</w:t>
            </w:r>
          </w:p>
        </w:tc>
      </w:tr>
      <w:tr w:rsidR="00D66FAA">
        <w:tc>
          <w:tcPr>
            <w:tcW w:w="542" w:type="dxa"/>
          </w:tcPr>
          <w:p w:rsidR="00D66FAA" w:rsidRDefault="00D66FAA">
            <w:pPr>
              <w:pStyle w:val="ConsPlusNormal"/>
            </w:pPr>
            <w:r>
              <w:lastRenderedPageBreak/>
              <w:t>6)</w:t>
            </w:r>
          </w:p>
        </w:tc>
        <w:tc>
          <w:tcPr>
            <w:tcW w:w="3118" w:type="dxa"/>
          </w:tcPr>
          <w:p w:rsidR="00D66FAA" w:rsidRDefault="00D66FAA">
            <w:pPr>
              <w:pStyle w:val="ConsPlusNormal"/>
            </w:pPr>
            <w:r>
              <w:t>мероприятия по совершенствованию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  <w:tc>
          <w:tcPr>
            <w:tcW w:w="328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3458" w:type="dxa"/>
          </w:tcPr>
          <w:p w:rsidR="00D66FAA" w:rsidRDefault="00D66FAA">
            <w:pPr>
              <w:pStyle w:val="ConsPlusNormal"/>
            </w:pPr>
            <w:r>
              <w:t xml:space="preserve">доля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органы, - 100 процентов от общего числа </w:t>
            </w:r>
            <w:r>
              <w:lastRenderedPageBreak/>
              <w:t>выявленных коррупционных правонарушений в сфере закупок товаров, работ, услуг для обеспечения государственных нужд</w:t>
            </w: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2"/>
      </w:pPr>
      <w:r>
        <w:t>Таблица 4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</w:pPr>
      <w:bookmarkStart w:id="4" w:name="P829"/>
      <w:bookmarkEnd w:id="4"/>
      <w:r>
        <w:t>Обоснование состава и значений соответствующих</w:t>
      </w:r>
    </w:p>
    <w:p w:rsidR="00D66FAA" w:rsidRDefault="00D66FAA">
      <w:pPr>
        <w:pStyle w:val="ConsPlusTitle"/>
        <w:jc w:val="center"/>
      </w:pPr>
      <w:r>
        <w:t>целевых показателей (индикаторов) государственной программы</w:t>
      </w:r>
    </w:p>
    <w:p w:rsidR="00D66FAA" w:rsidRDefault="00D66FAA">
      <w:pPr>
        <w:pStyle w:val="ConsPlusTitle"/>
        <w:jc w:val="center"/>
      </w:pPr>
      <w:r>
        <w:t>(структурных элементов государственной программы),</w:t>
      </w:r>
    </w:p>
    <w:p w:rsidR="00D66FAA" w:rsidRDefault="00D66FAA">
      <w:pPr>
        <w:pStyle w:val="ConsPlusTitle"/>
        <w:jc w:val="center"/>
      </w:pPr>
      <w:r>
        <w:t>методика расчета значений целевых показателей (индикаторов)</w:t>
      </w:r>
    </w:p>
    <w:p w:rsidR="00D66FAA" w:rsidRDefault="00D66FAA">
      <w:pPr>
        <w:pStyle w:val="ConsPlusTitle"/>
        <w:jc w:val="center"/>
      </w:pPr>
      <w:r>
        <w:t>государственной программы, источник получения информации</w:t>
      </w:r>
    </w:p>
    <w:p w:rsidR="00D66FAA" w:rsidRDefault="00D66FAA">
      <w:pPr>
        <w:pStyle w:val="ConsPlusTitle"/>
        <w:jc w:val="center"/>
      </w:pPr>
      <w:r>
        <w:t>о данных целевых показателях (индикаторах) и оценка влияния</w:t>
      </w:r>
    </w:p>
    <w:p w:rsidR="00D66FAA" w:rsidRDefault="00D66FAA">
      <w:pPr>
        <w:pStyle w:val="ConsPlusTitle"/>
        <w:jc w:val="center"/>
      </w:pPr>
      <w:r>
        <w:t>внешних факторов и условий на их достижение</w:t>
      </w:r>
    </w:p>
    <w:p w:rsidR="00D66FAA" w:rsidRDefault="00D66F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08"/>
        <w:gridCol w:w="2494"/>
        <w:gridCol w:w="2835"/>
        <w:gridCol w:w="2438"/>
        <w:gridCol w:w="2551"/>
      </w:tblGrid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center"/>
            </w:pPr>
            <w: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center"/>
            </w:pPr>
            <w:r>
              <w:t>Методика расчета значений целевых показателей (индикаторов)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center"/>
            </w:pPr>
            <w:r>
              <w:t>Источник получения информации о целевых показателях (индикаторах)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center"/>
            </w:pPr>
            <w:r>
              <w:t>Оценка влияния внешних факторов и условий на достижение целевых показателей (индикаторов)</w:t>
            </w:r>
          </w:p>
        </w:tc>
      </w:tr>
      <w:tr w:rsidR="00D66FAA">
        <w:tc>
          <w:tcPr>
            <w:tcW w:w="13606" w:type="dxa"/>
            <w:gridSpan w:val="6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Показатели конечного результата государственной программы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населения, позитивно оценивающего меры по противодействию коррупции, реализуемые в органах государственной власти и органах местного самоуправления </w:t>
            </w:r>
            <w:r>
              <w:lastRenderedPageBreak/>
              <w:t>муниципальных образований Челябинской области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>показатель характеризует 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</w:t>
            </w:r>
            <w:hyperlink r:id="rId38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</w:t>
            </w:r>
            <w:r>
              <w:lastRenderedPageBreak/>
              <w:t>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показатель рассчитывается как отношение респондентов, участвующих в социологическом исследовании и положительно оценивающих меры по противодействию коррупции, </w:t>
            </w:r>
            <w:r>
              <w:lastRenderedPageBreak/>
              <w:t>предпринимаемые в органах государственной власти и местного самоуправления муниципальных образований Челябинской области, к общему числу опрошенных респондентов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>данные социологического исследования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отсутствие финансирования на проведение социологических исследований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lastRenderedPageBreak/>
              <w:t>1-1.</w:t>
            </w:r>
          </w:p>
        </w:tc>
        <w:tc>
          <w:tcPr>
            <w:tcW w:w="2608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  <w:tc>
          <w:tcPr>
            <w:tcW w:w="2494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показатель характеризует реализацию:</w:t>
            </w:r>
          </w:p>
          <w:p w:rsidR="00D66FAA" w:rsidRDefault="00D66FAA">
            <w:pPr>
              <w:pStyle w:val="ConsPlusNormal"/>
            </w:pPr>
            <w:r>
              <w:t xml:space="preserve">1) Федерального </w:t>
            </w:r>
            <w:hyperlink r:id="rId39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</w:pPr>
            <w:r>
              <w:t xml:space="preserve">2) </w:t>
            </w:r>
            <w:hyperlink r:id="rId40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показатель рассчитывается как отношение респондентов, участвующих в социологическом исследовании и положительно оценивающих меры по противодействию коррупции, предпринимаемые в органах государственной власти и местного самоуправления муниципальных образований Челябинской области, к общему числу опрошенных респондентов</w:t>
            </w:r>
          </w:p>
        </w:tc>
        <w:tc>
          <w:tcPr>
            <w:tcW w:w="2438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данные социологического исследования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D66FAA" w:rsidRDefault="00D66FAA">
            <w:pPr>
              <w:pStyle w:val="ConsPlusNormal"/>
            </w:pPr>
            <w:r>
              <w:t>отсутствие финансирования на проведение социологических исследований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 xml:space="preserve">(п. 1-1 введен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Челябинской области от 30.12.2022</w:t>
            </w:r>
            <w:proofErr w:type="gramEnd"/>
          </w:p>
          <w:p w:rsidR="00D66FAA" w:rsidRDefault="00D66FAA">
            <w:pPr>
              <w:pStyle w:val="ConsPlusNormal"/>
              <w:jc w:val="both"/>
            </w:pPr>
            <w:proofErr w:type="gramStart"/>
            <w:r>
              <w:t>N 794-П)</w:t>
            </w:r>
            <w:proofErr w:type="gramEnd"/>
          </w:p>
        </w:tc>
      </w:tr>
      <w:tr w:rsidR="00D66FAA">
        <w:tc>
          <w:tcPr>
            <w:tcW w:w="13606" w:type="dxa"/>
            <w:gridSpan w:val="6"/>
          </w:tcPr>
          <w:p w:rsidR="00D66FAA" w:rsidRDefault="00D66FAA">
            <w:pPr>
              <w:pStyle w:val="ConsPlusNormal"/>
              <w:jc w:val="center"/>
              <w:outlineLvl w:val="3"/>
            </w:pPr>
            <w:r>
              <w:t>Показатели непосредственного результата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органов государственной власти </w:t>
            </w:r>
            <w:r>
              <w:lastRenderedPageBreak/>
              <w:t xml:space="preserve">Челябинской области, в которых утверждены в актуальной редакции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показатель характеризует </w:t>
            </w:r>
            <w:r>
              <w:lastRenderedPageBreak/>
              <w:t>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42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</w:t>
            </w:r>
            <w:hyperlink r:id="rId43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показатель рассчитывается как отношение числа </w:t>
            </w:r>
            <w:r>
              <w:lastRenderedPageBreak/>
              <w:t xml:space="preserve">органов государственной власти Челябинской области, в которых утверждены в актуальной редакции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коррупции), к общему числу органов государственной власти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данные Управления по профилактике </w:t>
            </w:r>
            <w:r>
              <w:lastRenderedPageBreak/>
              <w:t>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несвоевременное внесение изменений и </w:t>
            </w:r>
            <w:r>
              <w:lastRenderedPageBreak/>
              <w:t xml:space="preserve">дополнений в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нормативных правовых актов Челябинской области и ведомственных правовых актов в сфере противодействия коррупции, приведенных в соответствие с законодательством Российской Федерации по итогам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либо по требованию органов прокуратуры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44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рассчитывается как отношение числа нормативных правовых актов в сфере противодействия коррупции, приведенных в соответствие с законодательством Российской Федерации по итогам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либо по требованию органов прокуратуры, к общему числу нормативных правовых актов в сфере противодействия коррупции, приведенных в соответствие с законодательством Российской Федерации за </w:t>
            </w:r>
            <w:r>
              <w:lastRenderedPageBreak/>
              <w:t>отчетный период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>расчет Управления по профилактике коррупционных и иных правонарушений в Челябинской области на основании данных мониторинга реализации законодательства о противодействии коррупции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несвоевременное внесение изменений в нормативные правовые акты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муниципальных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программ (планов противодействия коррупции), содержащих мероприятия региональной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программы, рекомендованные для исполнения органами местного самоуправления Челябинской области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характеризует 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45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</w:t>
            </w:r>
            <w:hyperlink r:id="rId46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рассчитывается как отношение числа органов местного самоуправления Челябинской области, включивших мероприятия региональной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программы в муниципальные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коррупции), к общему числу органов местного самоуправления Челябинской области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несвоевременное внесение изменений и дополнений в муниципальные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Количество материалов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 опубликованных на официальных сайтах органов государственной власти Челябинской области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47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рассчитывается путем количественного подсчета материалов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 опубликованных на официальных сайтах органов государственной власти Челябинской области и органов местного самоуправления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расчет Управления по профилактике коррупционных и иных правонарушений в Челябинской области на основании данных мониторинга реализации законодательства о противодействии коррупции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несоблюдение требований Федерального </w:t>
            </w:r>
            <w:hyperlink r:id="rId48">
              <w:r>
                <w:rPr>
                  <w:color w:val="0000FF"/>
                </w:rPr>
                <w:t>закона</w:t>
              </w:r>
            </w:hyperlink>
            <w: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отсутствие технической возможности (проблемы с организацией работы сайтов)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>Доля поступивших обращений граждан, содержащих информацию о фактах коррупции и переданных для рассмотрения в органы прокуратуры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49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рассчитывается как отношение числа поступивших обращений граждан, переданных для рассмотрения в органы прокуратуры, к общему числу поступивших обращений в органы государственной власти Челябинской области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отсутствие обращений граждан о фактах коррупции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>Количество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50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рассчитывается на основании количественного подсчета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расчет Управления по профилактике коррупционных и иных правонарушений в Челябинской области на основании данных </w:t>
            </w:r>
            <w:proofErr w:type="gramStart"/>
            <w:r>
              <w:t>мониторинга хода реализации Национального плана противодействия коррупции</w:t>
            </w:r>
            <w:proofErr w:type="gramEnd"/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недостаточный уровень компетенции лиц, уполномоченных на профилактику коррупционных и иных правонарушений,</w:t>
            </w:r>
          </w:p>
          <w:p w:rsidR="00D66FAA" w:rsidRDefault="00D66FAA">
            <w:pPr>
              <w:pStyle w:val="ConsPlusNormal"/>
              <w:jc w:val="both"/>
            </w:pPr>
            <w:r>
              <w:t>отсутствие технической возможности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Количество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</w:t>
            </w:r>
            <w:r>
              <w:lastRenderedPageBreak/>
              <w:t>Челябинской области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lastRenderedPageBreak/>
              <w:t xml:space="preserve">показатель характеризует реализацию Федерального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рассчитывается путем количественного подсчета проведенных проверок муниципальных образований Челябинской области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отсутствие финансирования на организацию выездов в муниципальные образования Челябинской области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>Доля материалов проверок в отношении гражданских служащих, вынесенных для рассмотрения на заседаниях комиссий по соблюдению требований к служебному поведению и урегулированию конфликта интересов, от общего количества проведенных проверок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52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рассчитывается как отношение количества проверок, проведенных в отношении гражданских служащих в отчетном периоде и вынесенных для рассмотрения на заседаниях комиссий по соблюдению требований к служебному поведению и урегулированию конфликта интересов, к общему количеству проведенных проверок в отчетном периоде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расчет Управления по профилактике коррупционных и иных правонарушений в Челябинской области на основании данных мониторинга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отсутствие оснований для проверки, недостаточный уровень компетенции лиц, уполномоченных на профилактику коррупционных и иных правонарушений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>Доля проверок сведений о расходах, представленных лицами, замещающими коррупционно опасные должности, достоверность и полнота в которых не подтверждена, от общего количества представленных сведений о расходах за отчетный период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характеризует 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53">
              <w:r>
                <w:rPr>
                  <w:color w:val="0000FF"/>
                </w:rPr>
                <w:t>закона</w:t>
              </w:r>
            </w:hyperlink>
            <w:r>
              <w:t xml:space="preserve"> от 3 декабря 2012 года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Федерального </w:t>
            </w:r>
            <w:hyperlink r:id="rId54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рассчитывается как отношение числа проверок сведений о расходах, представленных лицами, замещающими коррупционно опасные должности, достоверность и полнота в которых не подтверждена в ходе проверки, к общему количеству представленных сведений о расходах за отчетный период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отсутствие сведений о расходах, представленных лицами, замещающими коррупционно опасные должности;</w:t>
            </w:r>
          </w:p>
          <w:p w:rsidR="00D66FAA" w:rsidRDefault="00D66FAA">
            <w:pPr>
              <w:pStyle w:val="ConsPlusNormal"/>
              <w:jc w:val="both"/>
            </w:pPr>
            <w:r>
              <w:t>сокращение числа коррупционно опасных должностей либо изменение требований законодательства о противодействии коррупции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Количество гражданских служащих, прошедших профессиональную переподготовку и повышение квалификации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характеризует 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55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</w:t>
            </w:r>
            <w:hyperlink r:id="rId56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рассчитывается на основании количественного подсчета гражданских служащих, прошедших профессиональную переподготовку и повышение квалификации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за отчетный период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снижение объемов расходов на формирование и реализацию государственного заказа на мероприятия по профессиональному развитию гражданских служащих</w:t>
            </w:r>
          </w:p>
        </w:tc>
      </w:tr>
      <w:tr w:rsidR="00D66FAA">
        <w:tc>
          <w:tcPr>
            <w:tcW w:w="680" w:type="dxa"/>
          </w:tcPr>
          <w:p w:rsidR="00D66FAA" w:rsidRDefault="00D66FA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Доля муниципальных служащих,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коррупции, от общего количества муниципальных служащих, подлежащих обучению</w:t>
            </w:r>
          </w:p>
        </w:tc>
        <w:tc>
          <w:tcPr>
            <w:tcW w:w="2494" w:type="dxa"/>
          </w:tcPr>
          <w:p w:rsidR="00D66FAA" w:rsidRDefault="00D66FAA">
            <w:pPr>
              <w:pStyle w:val="ConsPlusNormal"/>
              <w:jc w:val="both"/>
            </w:pPr>
            <w:r>
              <w:t>показатель характеризует реализацию: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1) Федерального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коррупции";</w:t>
            </w:r>
          </w:p>
          <w:p w:rsidR="00D66FAA" w:rsidRDefault="00D66FAA">
            <w:pPr>
              <w:pStyle w:val="ConsPlusNormal"/>
              <w:jc w:val="both"/>
            </w:pPr>
            <w:r>
              <w:t xml:space="preserve">2) </w:t>
            </w:r>
            <w:hyperlink r:id="rId58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2835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рассчитывается как отношение числа муниципальных служащих, прошедших профессиональную переподготовку и повышение квалификации по программам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 к общему количеству муниципальных служащих, подлежащих обучению в отчетном периоде</w:t>
            </w:r>
          </w:p>
        </w:tc>
        <w:tc>
          <w:tcPr>
            <w:tcW w:w="2438" w:type="dxa"/>
          </w:tcPr>
          <w:p w:rsidR="00D66FAA" w:rsidRDefault="00D66FAA">
            <w:pPr>
              <w:pStyle w:val="ConsPlusNormal"/>
              <w:jc w:val="both"/>
            </w:pPr>
            <w:r>
              <w:t>данные Управления по профилактике коррупционных и иных правонарушений в Челябинской области</w:t>
            </w:r>
          </w:p>
        </w:tc>
        <w:tc>
          <w:tcPr>
            <w:tcW w:w="2551" w:type="dxa"/>
          </w:tcPr>
          <w:p w:rsidR="00D66FAA" w:rsidRDefault="00D66FAA">
            <w:pPr>
              <w:pStyle w:val="ConsPlusNormal"/>
              <w:jc w:val="both"/>
            </w:pPr>
            <w:r>
              <w:t>несвоевременное внесение изменений в должностные инструкции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08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Доля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</w:t>
            </w:r>
          </w:p>
        </w:tc>
        <w:tc>
          <w:tcPr>
            <w:tcW w:w="2494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показатель характеризует реализацию Федерального </w:t>
            </w:r>
            <w:hyperlink r:id="rId59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</w:t>
            </w:r>
          </w:p>
        </w:tc>
        <w:tc>
          <w:tcPr>
            <w:tcW w:w="2835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proofErr w:type="gramStart"/>
            <w:r>
              <w:t>показатель рассчитывается как отношение числа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органы, к общему числу выявленных в отчетном периоде коррупционных правонарушений в сфере закупок товаров, работ, услуг для обеспечения государственных нужд</w:t>
            </w:r>
            <w:proofErr w:type="gramEnd"/>
          </w:p>
        </w:tc>
        <w:tc>
          <w:tcPr>
            <w:tcW w:w="2438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расчет Управления по профилактике коррупционных и иных правонарушений в Челябинской области на основании данных мониторинга реализации законодательства о противодействии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>отсутствие нарушений либо непринятие мер руководителями исполнительных органов Челябинской области по передаче материалов для реагирования в органы прокуратуры и в правоохранительные органы</w:t>
            </w:r>
          </w:p>
        </w:tc>
      </w:tr>
      <w:tr w:rsidR="00D66FAA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D66FAA" w:rsidRDefault="00D66FA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30.12.2022 N 794-П)</w:t>
            </w: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Title"/>
        <w:jc w:val="center"/>
        <w:outlineLvl w:val="1"/>
      </w:pPr>
      <w:r>
        <w:t>Раздел VI. ФИНАНСОВО-ЭКОНОМИЧЕСКОЕ ОБОСНОВАНИЕ</w:t>
      </w:r>
    </w:p>
    <w:p w:rsidR="00D66FAA" w:rsidRDefault="00D66FAA">
      <w:pPr>
        <w:pStyle w:val="ConsPlusTitle"/>
        <w:jc w:val="center"/>
      </w:pPr>
      <w:r>
        <w:t>ГОСУДАРСТВЕННОЙ ПРОГРАММЫ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>14. Финансово-экономическое обоснование государственной программы представлено в таблице 5.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right"/>
        <w:outlineLvl w:val="2"/>
      </w:pPr>
      <w:bookmarkStart w:id="5" w:name="P954"/>
      <w:bookmarkEnd w:id="5"/>
      <w:r>
        <w:t>Таблица 5</w:t>
      </w:r>
    </w:p>
    <w:p w:rsidR="00D66FAA" w:rsidRDefault="00D66FAA">
      <w:pPr>
        <w:pStyle w:val="ConsPlusNormal"/>
        <w:jc w:val="center"/>
      </w:pPr>
      <w:proofErr w:type="gramStart"/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D66FAA" w:rsidRDefault="00D66FAA">
      <w:pPr>
        <w:pStyle w:val="ConsPlusNormal"/>
        <w:jc w:val="center"/>
      </w:pPr>
      <w:r>
        <w:t>от 19.12.2023 N 695-П)</w:t>
      </w:r>
    </w:p>
    <w:p w:rsidR="00D66FAA" w:rsidRDefault="00D66F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2268"/>
        <w:gridCol w:w="1184"/>
        <w:gridCol w:w="1184"/>
        <w:gridCol w:w="1184"/>
        <w:gridCol w:w="1184"/>
        <w:gridCol w:w="1187"/>
      </w:tblGrid>
      <w:tr w:rsidR="00D66FAA">
        <w:tc>
          <w:tcPr>
            <w:tcW w:w="567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923" w:type="dxa"/>
            <w:gridSpan w:val="5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D66FAA">
        <w:tc>
          <w:tcPr>
            <w:tcW w:w="567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4819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2268" w:type="dxa"/>
            <w:vMerge/>
          </w:tcPr>
          <w:p w:rsidR="00D66FAA" w:rsidRDefault="00D66FAA">
            <w:pPr>
              <w:pStyle w:val="ConsPlusNormal"/>
            </w:pP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2025 год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D66FAA" w:rsidRDefault="00D66FAA">
            <w:pPr>
              <w:pStyle w:val="ConsPlusNormal"/>
              <w:jc w:val="both"/>
            </w:pPr>
            <w:r>
              <w:t>Проведение социологических исследований в целях оценки уровня коррупции</w:t>
            </w:r>
          </w:p>
        </w:tc>
        <w:tc>
          <w:tcPr>
            <w:tcW w:w="226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946,5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237,5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250,0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D66FAA" w:rsidRDefault="00D66FAA">
            <w:pPr>
              <w:pStyle w:val="ConsPlusNormal"/>
              <w:jc w:val="both"/>
            </w:pPr>
            <w:r>
              <w:t xml:space="preserve">Организация и проведение специальных журналистских конкурсов на лучшее освещение вопросов противодействия коррупции и активную </w:t>
            </w:r>
            <w:proofErr w:type="spellStart"/>
            <w:r>
              <w:t>антикоррупционную</w:t>
            </w:r>
            <w:proofErr w:type="spellEnd"/>
            <w:r>
              <w:t xml:space="preserve"> позицию в порядке, установленном Губернатором Челябинской области</w:t>
            </w:r>
          </w:p>
        </w:tc>
        <w:tc>
          <w:tcPr>
            <w:tcW w:w="226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50,0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D66FAA" w:rsidRDefault="00D66FAA">
            <w:pPr>
              <w:pStyle w:val="ConsPlusNormal"/>
              <w:jc w:val="both"/>
            </w:pPr>
            <w:r>
              <w:t>Приобретение услуг доступа к части сетевого издания "Информационный ресурс "СПАРК" акционерного общества "Интерфакс-Урал" и техническое сопровождение</w:t>
            </w:r>
          </w:p>
        </w:tc>
        <w:tc>
          <w:tcPr>
            <w:tcW w:w="226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D66FAA" w:rsidRDefault="00D66FAA">
            <w:pPr>
              <w:pStyle w:val="ConsPlusNormal"/>
              <w:jc w:val="both"/>
            </w:pPr>
            <w:r>
              <w:t>Приобретение услуг доступа к части сетевого издания "Информационный ресурс "СПАРК" и техническое сопровождение</w:t>
            </w:r>
          </w:p>
        </w:tc>
        <w:tc>
          <w:tcPr>
            <w:tcW w:w="2268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100,0</w:t>
            </w:r>
          </w:p>
        </w:tc>
      </w:tr>
      <w:tr w:rsidR="00D66FAA">
        <w:tc>
          <w:tcPr>
            <w:tcW w:w="567" w:type="dxa"/>
          </w:tcPr>
          <w:p w:rsidR="00D66FAA" w:rsidRDefault="00D66FAA">
            <w:pPr>
              <w:pStyle w:val="ConsPlusNormal"/>
            </w:pPr>
          </w:p>
        </w:tc>
        <w:tc>
          <w:tcPr>
            <w:tcW w:w="4819" w:type="dxa"/>
          </w:tcPr>
          <w:p w:rsidR="00D66FAA" w:rsidRDefault="00D66FAA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2268" w:type="dxa"/>
            <w:vAlign w:val="center"/>
          </w:tcPr>
          <w:p w:rsidR="00D66FAA" w:rsidRDefault="00D66FAA">
            <w:pPr>
              <w:pStyle w:val="ConsPlusNormal"/>
            </w:pP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1546,5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359,0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1184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87" w:type="dxa"/>
            <w:vAlign w:val="center"/>
          </w:tcPr>
          <w:p w:rsidR="00D66FAA" w:rsidRDefault="00D66FAA">
            <w:pPr>
              <w:pStyle w:val="ConsPlusNormal"/>
              <w:jc w:val="center"/>
            </w:pPr>
            <w:r>
              <w:t>400,0</w:t>
            </w:r>
          </w:p>
        </w:tc>
      </w:tr>
    </w:tbl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ind w:firstLine="540"/>
        <w:jc w:val="both"/>
      </w:pPr>
      <w:r>
        <w:t xml:space="preserve">15. Финансирование мероприятия, указанного в </w:t>
      </w:r>
      <w:hyperlink w:anchor="P954">
        <w:r>
          <w:rPr>
            <w:color w:val="0000FF"/>
          </w:rPr>
          <w:t>пункте 1 таблицы 5</w:t>
        </w:r>
      </w:hyperlink>
      <w:r>
        <w:t xml:space="preserve"> настоящей государственной программы, осуществляется на основе государственных контрактов (договоров) на поставку товаров, выполнение работ, оказание услуг, заключаемых областным государственным заказчиком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t xml:space="preserve">Финансирование мероприятия, указанного в </w:t>
      </w:r>
      <w:hyperlink w:anchor="P954">
        <w:r>
          <w:rPr>
            <w:color w:val="0000FF"/>
          </w:rPr>
          <w:t>пункте 2 таблицы 5</w:t>
        </w:r>
      </w:hyperlink>
      <w:r>
        <w:t xml:space="preserve"> настоящей государственной программы, осуществляется путем перечисления сре</w:t>
      </w:r>
      <w:proofErr w:type="gramStart"/>
      <w:r>
        <w:t>дств дл</w:t>
      </w:r>
      <w:proofErr w:type="gramEnd"/>
      <w:r>
        <w:t xml:space="preserve">я целевых выплат премий журналистам - победителям конкурса в соответствии с положением о проведении журналистского конкурса на лучшее освещение вопросов противодействия коррупции и активную </w:t>
      </w:r>
      <w:proofErr w:type="spellStart"/>
      <w:r>
        <w:t>антикоррупционную</w:t>
      </w:r>
      <w:proofErr w:type="spellEnd"/>
      <w:r>
        <w:t xml:space="preserve"> позицию, утверждаемым постановлением Губернатора Челябинской области.</w:t>
      </w:r>
    </w:p>
    <w:p w:rsidR="00D66FAA" w:rsidRDefault="00D66FAA">
      <w:pPr>
        <w:pStyle w:val="ConsPlusNormal"/>
        <w:spacing w:before="220"/>
        <w:ind w:firstLine="540"/>
        <w:jc w:val="both"/>
      </w:pPr>
      <w:r>
        <w:lastRenderedPageBreak/>
        <w:t xml:space="preserve">Финансирование мероприятия, указанного в </w:t>
      </w:r>
      <w:hyperlink w:anchor="P954">
        <w:r>
          <w:rPr>
            <w:color w:val="0000FF"/>
          </w:rPr>
          <w:t>пункте 3 таблицы 5</w:t>
        </w:r>
      </w:hyperlink>
      <w:r>
        <w:t xml:space="preserve"> настоящей государственной программы, осуществляется на основе государственных контрактов (договоров) на поставку товаров, выполнение работ, оказание услуг, заключаемых областным государственным заказчиком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jc w:val="both"/>
      </w:pPr>
    </w:p>
    <w:p w:rsidR="00D66FAA" w:rsidRDefault="00D66F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A5D8D" w:rsidRDefault="002615C7"/>
    <w:sectPr w:rsidR="001A5D8D" w:rsidSect="00695D2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66FAA"/>
    <w:rsid w:val="002615C7"/>
    <w:rsid w:val="00346D68"/>
    <w:rsid w:val="00695D2A"/>
    <w:rsid w:val="00710C1F"/>
    <w:rsid w:val="00726CB1"/>
    <w:rsid w:val="00B0492D"/>
    <w:rsid w:val="00D6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6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6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6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6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6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6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6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6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6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6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6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14040&amp;dst=100011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LAW&amp;n=127131&amp;dst=100025" TargetMode="External"/><Relationship Id="rId39" Type="http://schemas.openxmlformats.org/officeDocument/2006/relationships/hyperlink" Target="https://login.consultant.ru/link/?req=doc&amp;base=LAW&amp;n=464894" TargetMode="External"/><Relationship Id="rId21" Type="http://schemas.openxmlformats.org/officeDocument/2006/relationships/hyperlink" Target="https://login.consultant.ru/link/?req=doc&amp;base=LAW&amp;n=450733" TargetMode="External"/><Relationship Id="rId34" Type="http://schemas.openxmlformats.org/officeDocument/2006/relationships/hyperlink" Target="https://login.consultant.ru/link/?req=doc&amp;base=RLAW169&amp;n=214040&amp;dst=100031" TargetMode="External"/><Relationship Id="rId42" Type="http://schemas.openxmlformats.org/officeDocument/2006/relationships/hyperlink" Target="https://login.consultant.ru/link/?req=doc&amp;base=LAW&amp;n=464894" TargetMode="External"/><Relationship Id="rId47" Type="http://schemas.openxmlformats.org/officeDocument/2006/relationships/hyperlink" Target="https://login.consultant.ru/link/?req=doc&amp;base=LAW&amp;n=464894" TargetMode="External"/><Relationship Id="rId50" Type="http://schemas.openxmlformats.org/officeDocument/2006/relationships/hyperlink" Target="https://login.consultant.ru/link/?req=doc&amp;base=LAW&amp;n=464894" TargetMode="External"/><Relationship Id="rId55" Type="http://schemas.openxmlformats.org/officeDocument/2006/relationships/hyperlink" Target="https://login.consultant.ru/link/?req=doc&amp;base=LAW&amp;n=46489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69&amp;n=21404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5" TargetMode="External"/><Relationship Id="rId20" Type="http://schemas.openxmlformats.org/officeDocument/2006/relationships/hyperlink" Target="https://login.consultant.ru/link/?req=doc&amp;base=LAW&amp;n=129336" TargetMode="External"/><Relationship Id="rId29" Type="http://schemas.openxmlformats.org/officeDocument/2006/relationships/hyperlink" Target="https://login.consultant.ru/link/?req=doc&amp;base=RLAW169&amp;n=204753&amp;dst=100021" TargetMode="External"/><Relationship Id="rId41" Type="http://schemas.openxmlformats.org/officeDocument/2006/relationships/hyperlink" Target="https://login.consultant.ru/link/?req=doc&amp;base=RLAW169&amp;n=202488&amp;dst=100620" TargetMode="External"/><Relationship Id="rId54" Type="http://schemas.openxmlformats.org/officeDocument/2006/relationships/hyperlink" Target="https://login.consultant.ru/link/?req=doc&amp;base=LAW&amp;n=46489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04753&amp;dst=100006" TargetMode="External"/><Relationship Id="rId11" Type="http://schemas.openxmlformats.org/officeDocument/2006/relationships/hyperlink" Target="https://login.consultant.ru/link/?req=doc&amp;base=RLAW169&amp;n=202488&amp;dst=100012" TargetMode="External"/><Relationship Id="rId24" Type="http://schemas.openxmlformats.org/officeDocument/2006/relationships/hyperlink" Target="https://login.consultant.ru/link/?req=doc&amp;base=LAW&amp;n=301352&amp;dst=100030" TargetMode="External"/><Relationship Id="rId32" Type="http://schemas.openxmlformats.org/officeDocument/2006/relationships/hyperlink" Target="https://login.consultant.ru/link/?req=doc&amp;base=LAW&amp;n=453967" TargetMode="External"/><Relationship Id="rId37" Type="http://schemas.openxmlformats.org/officeDocument/2006/relationships/hyperlink" Target="https://login.consultant.ru/link/?req=doc&amp;base=LAW&amp;n=464894" TargetMode="External"/><Relationship Id="rId40" Type="http://schemas.openxmlformats.org/officeDocument/2006/relationships/hyperlink" Target="https://login.consultant.ru/link/?req=doc&amp;base=LAW&amp;n=450733" TargetMode="External"/><Relationship Id="rId45" Type="http://schemas.openxmlformats.org/officeDocument/2006/relationships/hyperlink" Target="https://login.consultant.ru/link/?req=doc&amp;base=LAW&amp;n=464894" TargetMode="External"/><Relationship Id="rId53" Type="http://schemas.openxmlformats.org/officeDocument/2006/relationships/hyperlink" Target="https://login.consultant.ru/link/?req=doc&amp;base=LAW&amp;n=442435" TargetMode="External"/><Relationship Id="rId58" Type="http://schemas.openxmlformats.org/officeDocument/2006/relationships/hyperlink" Target="https://login.consultant.ru/link/?req=doc&amp;base=LAW&amp;n=450733" TargetMode="External"/><Relationship Id="rId5" Type="http://schemas.openxmlformats.org/officeDocument/2006/relationships/hyperlink" Target="https://login.consultant.ru/link/?req=doc&amp;base=RLAW169&amp;n=202488&amp;dst=100006" TargetMode="External"/><Relationship Id="rId15" Type="http://schemas.openxmlformats.org/officeDocument/2006/relationships/hyperlink" Target="https://login.consultant.ru/link/?req=doc&amp;base=LAW&amp;n=465799" TargetMode="External"/><Relationship Id="rId23" Type="http://schemas.openxmlformats.org/officeDocument/2006/relationships/hyperlink" Target="https://login.consultant.ru/link/?req=doc&amp;base=RLAW169&amp;n=215066&amp;dst=103445" TargetMode="External"/><Relationship Id="rId28" Type="http://schemas.openxmlformats.org/officeDocument/2006/relationships/hyperlink" Target="https://login.consultant.ru/link/?req=doc&amp;base=RLAW169&amp;n=202488&amp;dst=100032" TargetMode="External"/><Relationship Id="rId36" Type="http://schemas.openxmlformats.org/officeDocument/2006/relationships/hyperlink" Target="https://login.consultant.ru/link/?req=doc&amp;base=RLAW169&amp;n=202488&amp;dst=100593" TargetMode="External"/><Relationship Id="rId49" Type="http://schemas.openxmlformats.org/officeDocument/2006/relationships/hyperlink" Target="https://login.consultant.ru/link/?req=doc&amp;base=LAW&amp;n=464894" TargetMode="External"/><Relationship Id="rId57" Type="http://schemas.openxmlformats.org/officeDocument/2006/relationships/hyperlink" Target="https://login.consultant.ru/link/?req=doc&amp;base=LAW&amp;n=464894" TargetMode="External"/><Relationship Id="rId61" Type="http://schemas.openxmlformats.org/officeDocument/2006/relationships/hyperlink" Target="https://login.consultant.ru/link/?req=doc&amp;base=RLAW169&amp;n=214040&amp;dst=100043" TargetMode="External"/><Relationship Id="rId10" Type="http://schemas.openxmlformats.org/officeDocument/2006/relationships/hyperlink" Target="https://login.consultant.ru/link/?req=doc&amp;base=RLAW169&amp;n=214040&amp;dst=100006" TargetMode="External"/><Relationship Id="rId19" Type="http://schemas.openxmlformats.org/officeDocument/2006/relationships/hyperlink" Target="https://login.consultant.ru/link/?req=doc&amp;base=LAW&amp;n=127131" TargetMode="External"/><Relationship Id="rId31" Type="http://schemas.openxmlformats.org/officeDocument/2006/relationships/hyperlink" Target="https://login.consultant.ru/link/?req=doc&amp;base=LAW&amp;n=436707" TargetMode="External"/><Relationship Id="rId44" Type="http://schemas.openxmlformats.org/officeDocument/2006/relationships/hyperlink" Target="https://login.consultant.ru/link/?req=doc&amp;base=LAW&amp;n=464894" TargetMode="External"/><Relationship Id="rId52" Type="http://schemas.openxmlformats.org/officeDocument/2006/relationships/hyperlink" Target="https://login.consultant.ru/link/?req=doc&amp;base=LAW&amp;n=464894" TargetMode="External"/><Relationship Id="rId60" Type="http://schemas.openxmlformats.org/officeDocument/2006/relationships/hyperlink" Target="https://login.consultant.ru/link/?req=doc&amp;base=RLAW169&amp;n=202488&amp;dst=1006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204753&amp;dst=100006" TargetMode="External"/><Relationship Id="rId14" Type="http://schemas.openxmlformats.org/officeDocument/2006/relationships/hyperlink" Target="https://login.consultant.ru/link/?req=doc&amp;base=RLAW169&amp;n=202488&amp;dst=100027" TargetMode="External"/><Relationship Id="rId22" Type="http://schemas.openxmlformats.org/officeDocument/2006/relationships/hyperlink" Target="https://login.consultant.ru/link/?req=doc&amp;base=RLAW169&amp;n=214526&amp;dst=100012" TargetMode="External"/><Relationship Id="rId27" Type="http://schemas.openxmlformats.org/officeDocument/2006/relationships/hyperlink" Target="https://login.consultant.ru/link/?req=doc&amp;base=RLAW169&amp;n=214526&amp;dst=100012" TargetMode="External"/><Relationship Id="rId30" Type="http://schemas.openxmlformats.org/officeDocument/2006/relationships/hyperlink" Target="https://login.consultant.ru/link/?req=doc&amp;base=RLAW169&amp;n=204753&amp;dst=100031" TargetMode="External"/><Relationship Id="rId35" Type="http://schemas.openxmlformats.org/officeDocument/2006/relationships/hyperlink" Target="https://login.consultant.ru/link/?req=doc&amp;base=RLAW169&amp;n=202488&amp;dst=100445" TargetMode="External"/><Relationship Id="rId43" Type="http://schemas.openxmlformats.org/officeDocument/2006/relationships/hyperlink" Target="https://login.consultant.ru/link/?req=doc&amp;base=LAW&amp;n=450733" TargetMode="External"/><Relationship Id="rId48" Type="http://schemas.openxmlformats.org/officeDocument/2006/relationships/hyperlink" Target="https://login.consultant.ru/link/?req=doc&amp;base=LAW&amp;n=422007" TargetMode="External"/><Relationship Id="rId56" Type="http://schemas.openxmlformats.org/officeDocument/2006/relationships/hyperlink" Target="https://login.consultant.ru/link/?req=doc&amp;base=LAW&amp;n=450733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login.consultant.ru/link/?req=doc&amp;base=RLAW169&amp;n=202488&amp;dst=100006" TargetMode="External"/><Relationship Id="rId51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69&amp;n=202488&amp;dst=100013" TargetMode="External"/><Relationship Id="rId17" Type="http://schemas.openxmlformats.org/officeDocument/2006/relationships/hyperlink" Target="https://login.consultant.ru/link/?req=doc&amp;base=LAW&amp;n=451778" TargetMode="External"/><Relationship Id="rId25" Type="http://schemas.openxmlformats.org/officeDocument/2006/relationships/hyperlink" Target="https://login.consultant.ru/link/?req=doc&amp;base=RLAW169&amp;n=214526&amp;dst=100012" TargetMode="External"/><Relationship Id="rId33" Type="http://schemas.openxmlformats.org/officeDocument/2006/relationships/hyperlink" Target="https://login.consultant.ru/link/?req=doc&amp;base=RLAW169&amp;n=214040&amp;dst=100021" TargetMode="External"/><Relationship Id="rId38" Type="http://schemas.openxmlformats.org/officeDocument/2006/relationships/hyperlink" Target="https://login.consultant.ru/link/?req=doc&amp;base=LAW&amp;n=450733" TargetMode="External"/><Relationship Id="rId46" Type="http://schemas.openxmlformats.org/officeDocument/2006/relationships/hyperlink" Target="https://login.consultant.ru/link/?req=doc&amp;base=LAW&amp;n=450733" TargetMode="External"/><Relationship Id="rId5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11674</Words>
  <Characters>66543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Рябченкова Екатерина Сергеевна</dc:creator>
  <cp:lastModifiedBy>mankov_pr</cp:lastModifiedBy>
  <cp:revision>2</cp:revision>
  <dcterms:created xsi:type="dcterms:W3CDTF">2024-12-28T03:48:00Z</dcterms:created>
  <dcterms:modified xsi:type="dcterms:W3CDTF">2024-12-28T03:48:00Z</dcterms:modified>
</cp:coreProperties>
</file>