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42B0" w14:textId="1AB13A55" w:rsidR="00566F04" w:rsidRP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C0">
        <w:rPr>
          <w:rFonts w:ascii="Times New Roman" w:hAnsi="Times New Roman" w:cs="Times New Roman"/>
          <w:sz w:val="24"/>
          <w:szCs w:val="24"/>
        </w:rPr>
        <w:t>Протокол комиссии</w:t>
      </w:r>
    </w:p>
    <w:p w14:paraId="5F884BFF" w14:textId="4AFD4731" w:rsidR="00C250C0" w:rsidRDefault="004C5078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50C0" w:rsidRPr="00C250C0">
        <w:rPr>
          <w:rFonts w:ascii="Times New Roman" w:hAnsi="Times New Roman" w:cs="Times New Roman"/>
          <w:sz w:val="24"/>
          <w:szCs w:val="24"/>
        </w:rPr>
        <w:t>о принятию решения о заключении без проведени</w:t>
      </w:r>
      <w:r w:rsidR="00C250C0">
        <w:rPr>
          <w:rFonts w:ascii="Times New Roman" w:hAnsi="Times New Roman" w:cs="Times New Roman"/>
          <w:sz w:val="24"/>
          <w:szCs w:val="24"/>
        </w:rPr>
        <w:t>я</w:t>
      </w:r>
      <w:r w:rsidR="00C250C0" w:rsidRPr="00C250C0">
        <w:rPr>
          <w:rFonts w:ascii="Times New Roman" w:hAnsi="Times New Roman" w:cs="Times New Roman"/>
          <w:sz w:val="24"/>
          <w:szCs w:val="24"/>
        </w:rPr>
        <w:t xml:space="preserve"> конкурсов, аукционов </w:t>
      </w:r>
    </w:p>
    <w:p w14:paraId="4CBA1130" w14:textId="2EE698FF" w:rsid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C0">
        <w:rPr>
          <w:rFonts w:ascii="Times New Roman" w:hAnsi="Times New Roman" w:cs="Times New Roman"/>
          <w:sz w:val="24"/>
          <w:szCs w:val="24"/>
        </w:rPr>
        <w:t>договора аренды</w:t>
      </w:r>
    </w:p>
    <w:p w14:paraId="294AF787" w14:textId="77777777" w:rsid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81AA4" w14:textId="4496B985" w:rsid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«29» апреля 2025 г.</w:t>
      </w:r>
    </w:p>
    <w:p w14:paraId="7DAE6125" w14:textId="77777777" w:rsid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6B32B" w14:textId="621ECF2C" w:rsidR="00C250C0" w:rsidRDefault="00C250C0" w:rsidP="00C2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(далее – комиссия):</w:t>
      </w:r>
    </w:p>
    <w:p w14:paraId="50951A6E" w14:textId="6812F534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общим и административно-правовым вопросам Д.В. Ромашов;</w:t>
      </w:r>
    </w:p>
    <w:p w14:paraId="046D92FD" w14:textId="4BB6ED75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экономике А.Е. Сорока;</w:t>
      </w:r>
    </w:p>
    <w:p w14:paraId="0780D209" w14:textId="7DCC93D0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О.М. Михайлова;</w:t>
      </w:r>
    </w:p>
    <w:p w14:paraId="4A235252" w14:textId="116FFD8E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М.В. Сухова;</w:t>
      </w:r>
    </w:p>
    <w:p w14:paraId="2362EB5B" w14:textId="5586D7D2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Детской филармонии имени А.А. Абдурахманова Т.О. Денисова</w:t>
      </w:r>
    </w:p>
    <w:p w14:paraId="2F2FEBC7" w14:textId="77777777" w:rsidR="00C250C0" w:rsidRDefault="00C250C0" w:rsidP="00C250C0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AC91E5" w14:textId="71A0F00D" w:rsidR="00C250C0" w:rsidRDefault="004C5078" w:rsidP="009E49CB">
      <w:pPr>
        <w:pStyle w:val="a7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9CB">
        <w:rPr>
          <w:rFonts w:ascii="Times New Roman" w:hAnsi="Times New Roman" w:cs="Times New Roman"/>
          <w:sz w:val="24"/>
          <w:szCs w:val="24"/>
        </w:rPr>
        <w:t>К</w:t>
      </w:r>
      <w:r w:rsidR="00C250C0">
        <w:rPr>
          <w:rFonts w:ascii="Times New Roman" w:hAnsi="Times New Roman" w:cs="Times New Roman"/>
          <w:sz w:val="24"/>
          <w:szCs w:val="24"/>
        </w:rPr>
        <w:t>омиссия установила:</w:t>
      </w:r>
    </w:p>
    <w:p w14:paraId="435F263A" w14:textId="77777777" w:rsidR="00330C8D" w:rsidRDefault="00330C8D" w:rsidP="00C250C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A6EC9D" w14:textId="08F67134" w:rsidR="00330C8D" w:rsidRDefault="00330C8D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26.03.2025 г. на сайте ОГБУК «ЧГФ» была размещена информация </w:t>
      </w:r>
      <w:r w:rsidRPr="00330C8D">
        <w:rPr>
          <w:rFonts w:ascii="Times New Roman" w:hAnsi="Times New Roman" w:cs="Times New Roman"/>
          <w:sz w:val="24"/>
          <w:szCs w:val="24"/>
        </w:rPr>
        <w:t>о государственном имуществе,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C8D">
        <w:rPr>
          <w:rFonts w:ascii="Times New Roman" w:hAnsi="Times New Roman" w:cs="Times New Roman"/>
          <w:sz w:val="24"/>
          <w:szCs w:val="24"/>
        </w:rPr>
        <w:t>закрепленном на праве оперативного управления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C8D">
        <w:rPr>
          <w:rFonts w:ascii="Times New Roman" w:hAnsi="Times New Roman" w:cs="Times New Roman"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C8D">
        <w:rPr>
          <w:rFonts w:ascii="Times New Roman" w:hAnsi="Times New Roman" w:cs="Times New Roman"/>
          <w:sz w:val="24"/>
          <w:szCs w:val="24"/>
        </w:rPr>
        <w:t>для сдачи в аренду без проведения конкурса, аукциона</w:t>
      </w:r>
      <w:r>
        <w:rPr>
          <w:rFonts w:ascii="Times New Roman" w:hAnsi="Times New Roman" w:cs="Times New Roman"/>
          <w:sz w:val="24"/>
          <w:szCs w:val="24"/>
        </w:rPr>
        <w:t xml:space="preserve"> для целей оказания услуг общественного питания посетителей</w:t>
      </w:r>
      <w:r w:rsidR="00AE00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1F8D63" w14:textId="77777777" w:rsidR="00AE0025" w:rsidRDefault="00AE0025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EBD878" w14:textId="2AA2FB00" w:rsidR="000A197D" w:rsidRPr="00195F4F" w:rsidRDefault="000A197D" w:rsidP="000A197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Pr="00195F4F">
        <w:rPr>
          <w:rFonts w:ascii="Times New Roman" w:hAnsi="Times New Roman" w:cs="Times New Roman"/>
          <w:sz w:val="24"/>
          <w:szCs w:val="24"/>
          <w:u w:val="single"/>
        </w:rPr>
        <w:t>Нежилое помещение площадью 13,0 кв. метров, в том числе:</w:t>
      </w:r>
    </w:p>
    <w:p w14:paraId="0FDC3875" w14:textId="34AD6629" w:rsidR="000A197D" w:rsidRPr="0087749D" w:rsidRDefault="000A197D" w:rsidP="000A197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позиции № 7 площадью 13,0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кв., расположенное на первом этаже нежилого здания (Детская филармония</w:t>
      </w:r>
      <w:r w:rsidRPr="0087749D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Челябинская область, </w:t>
      </w:r>
      <w:r w:rsidRPr="0087749D">
        <w:rPr>
          <w:rFonts w:ascii="Times New Roman" w:hAnsi="Times New Roman" w:cs="Times New Roman"/>
          <w:sz w:val="24"/>
          <w:szCs w:val="24"/>
        </w:rPr>
        <w:t xml:space="preserve">г. Челябинск, ул. </w:t>
      </w:r>
      <w:r>
        <w:rPr>
          <w:rFonts w:ascii="Times New Roman" w:hAnsi="Times New Roman" w:cs="Times New Roman"/>
          <w:sz w:val="24"/>
          <w:szCs w:val="24"/>
        </w:rPr>
        <w:t>Солнечная, дом 5</w:t>
      </w:r>
      <w:r w:rsidRPr="0087749D">
        <w:rPr>
          <w:rFonts w:ascii="Times New Roman" w:hAnsi="Times New Roman" w:cs="Times New Roman"/>
          <w:sz w:val="24"/>
          <w:szCs w:val="24"/>
        </w:rPr>
        <w:t>.</w:t>
      </w:r>
    </w:p>
    <w:p w14:paraId="0E6E9136" w14:textId="77777777" w:rsidR="000A197D" w:rsidRDefault="000A197D" w:rsidP="000A197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F4F">
        <w:rPr>
          <w:rFonts w:ascii="Times New Roman" w:hAnsi="Times New Roman" w:cs="Times New Roman"/>
          <w:sz w:val="24"/>
          <w:szCs w:val="24"/>
          <w:u w:val="single"/>
        </w:rPr>
        <w:t>Особо ценное движимое имущество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656ECE" w14:textId="667CB27F" w:rsidR="009E49CB" w:rsidRDefault="000A197D" w:rsidP="000A197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барная стойка с витриной, инвентарный номер ОС0000010944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расположенное</w:t>
      </w:r>
      <w:r w:rsidRPr="00195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первом этаже в нежилом здании (Детская филармония)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по адресу: г. Челябинск, ул. </w:t>
      </w:r>
      <w:r>
        <w:rPr>
          <w:rFonts w:ascii="Times New Roman" w:hAnsi="Times New Roman" w:cs="Times New Roman"/>
          <w:sz w:val="24"/>
          <w:szCs w:val="24"/>
        </w:rPr>
        <w:t>Солнечная</w:t>
      </w:r>
      <w:r w:rsidRPr="00173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45566B1D" w14:textId="77777777" w:rsidR="000A197D" w:rsidRDefault="000A197D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BED49E" w14:textId="77777777" w:rsidR="000A197D" w:rsidRDefault="000A197D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079147" w14:textId="652F6864" w:rsidR="009E49CB" w:rsidRDefault="009E49CB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0E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.04.2025 г. на официальный адрес электронной почты ОГБУК «ЧГФ» поступил</w:t>
      </w:r>
      <w:r w:rsidR="00ED0E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97D">
        <w:rPr>
          <w:rFonts w:ascii="Times New Roman" w:hAnsi="Times New Roman" w:cs="Times New Roman"/>
          <w:sz w:val="24"/>
          <w:szCs w:val="24"/>
        </w:rPr>
        <w:t xml:space="preserve">2 (две) </w:t>
      </w:r>
      <w:r>
        <w:rPr>
          <w:rFonts w:ascii="Times New Roman" w:hAnsi="Times New Roman" w:cs="Times New Roman"/>
          <w:sz w:val="24"/>
          <w:szCs w:val="24"/>
        </w:rPr>
        <w:t>заявк</w:t>
      </w:r>
      <w:r w:rsidR="000A19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заключении договора </w:t>
      </w:r>
      <w:r w:rsidRPr="00AE0025">
        <w:rPr>
          <w:rFonts w:ascii="Times New Roman" w:hAnsi="Times New Roman" w:cs="Times New Roman"/>
          <w:sz w:val="24"/>
          <w:szCs w:val="24"/>
        </w:rPr>
        <w:t>аренды нежил</w:t>
      </w:r>
      <w:r w:rsidR="000A197D">
        <w:rPr>
          <w:rFonts w:ascii="Times New Roman" w:hAnsi="Times New Roman" w:cs="Times New Roman"/>
          <w:sz w:val="24"/>
          <w:szCs w:val="24"/>
        </w:rPr>
        <w:t>ого</w:t>
      </w:r>
      <w:r w:rsidRPr="00AE0025">
        <w:rPr>
          <w:rFonts w:ascii="Times New Roman" w:hAnsi="Times New Roman" w:cs="Times New Roman"/>
          <w:sz w:val="24"/>
          <w:szCs w:val="24"/>
        </w:rPr>
        <w:t xml:space="preserve"> помещен</w:t>
      </w:r>
      <w:r w:rsidR="000A197D">
        <w:rPr>
          <w:rFonts w:ascii="Times New Roman" w:hAnsi="Times New Roman" w:cs="Times New Roman"/>
          <w:sz w:val="24"/>
          <w:szCs w:val="24"/>
        </w:rPr>
        <w:t>ия</w:t>
      </w:r>
      <w:r w:rsidRPr="00AE0025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13,</w:t>
      </w:r>
      <w:r w:rsidR="000A197D">
        <w:rPr>
          <w:rFonts w:ascii="Times New Roman" w:hAnsi="Times New Roman" w:cs="Times New Roman"/>
          <w:sz w:val="24"/>
          <w:szCs w:val="24"/>
        </w:rPr>
        <w:t>0</w:t>
      </w:r>
      <w:r w:rsidRPr="00AE0025">
        <w:rPr>
          <w:rFonts w:ascii="Times New Roman" w:hAnsi="Times New Roman" w:cs="Times New Roman"/>
          <w:sz w:val="24"/>
          <w:szCs w:val="24"/>
        </w:rPr>
        <w:t xml:space="preserve"> кв.</w:t>
      </w:r>
      <w:r w:rsidR="000A197D">
        <w:rPr>
          <w:rFonts w:ascii="Times New Roman" w:hAnsi="Times New Roman" w:cs="Times New Roman"/>
          <w:sz w:val="24"/>
          <w:szCs w:val="24"/>
        </w:rPr>
        <w:t xml:space="preserve"> </w:t>
      </w:r>
      <w:r w:rsidRPr="00AE0025">
        <w:rPr>
          <w:rFonts w:ascii="Times New Roman" w:hAnsi="Times New Roman" w:cs="Times New Roman"/>
          <w:sz w:val="24"/>
          <w:szCs w:val="24"/>
        </w:rPr>
        <w:t xml:space="preserve">метров, </w:t>
      </w:r>
      <w:r w:rsidR="000A197D">
        <w:rPr>
          <w:rFonts w:ascii="Times New Roman" w:hAnsi="Times New Roman" w:cs="Times New Roman"/>
          <w:sz w:val="24"/>
          <w:szCs w:val="24"/>
        </w:rPr>
        <w:t>барная стойка с витриной, инвентарный номер ОС0000010944</w:t>
      </w:r>
      <w:r w:rsidR="000A197D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0A197D">
        <w:rPr>
          <w:rFonts w:ascii="Times New Roman" w:hAnsi="Times New Roman" w:cs="Times New Roman"/>
          <w:sz w:val="24"/>
          <w:szCs w:val="24"/>
        </w:rPr>
        <w:t>расположенное</w:t>
      </w:r>
      <w:r w:rsidR="000A197D" w:rsidRPr="00195F4F">
        <w:rPr>
          <w:rFonts w:ascii="Times New Roman" w:hAnsi="Times New Roman" w:cs="Times New Roman"/>
          <w:sz w:val="24"/>
          <w:szCs w:val="24"/>
        </w:rPr>
        <w:t xml:space="preserve"> </w:t>
      </w:r>
      <w:r w:rsidR="000A197D">
        <w:rPr>
          <w:rFonts w:ascii="Times New Roman" w:hAnsi="Times New Roman" w:cs="Times New Roman"/>
          <w:sz w:val="24"/>
          <w:szCs w:val="24"/>
        </w:rPr>
        <w:t>на первом этаже в нежилом здании (Детская филармония)</w:t>
      </w:r>
      <w:r w:rsidR="000A197D" w:rsidRPr="00173EB7">
        <w:rPr>
          <w:rFonts w:ascii="Times New Roman" w:hAnsi="Times New Roman" w:cs="Times New Roman"/>
          <w:sz w:val="24"/>
          <w:szCs w:val="24"/>
        </w:rPr>
        <w:t xml:space="preserve"> по адресу: г. Челябинск, ул. </w:t>
      </w:r>
      <w:r w:rsidR="000A197D">
        <w:rPr>
          <w:rFonts w:ascii="Times New Roman" w:hAnsi="Times New Roman" w:cs="Times New Roman"/>
          <w:sz w:val="24"/>
          <w:szCs w:val="24"/>
        </w:rPr>
        <w:t>Солнечная</w:t>
      </w:r>
      <w:r w:rsidR="000A197D" w:rsidRPr="00173EB7">
        <w:rPr>
          <w:rFonts w:ascii="Times New Roman" w:hAnsi="Times New Roman" w:cs="Times New Roman"/>
          <w:sz w:val="24"/>
          <w:szCs w:val="24"/>
        </w:rPr>
        <w:t>,</w:t>
      </w:r>
      <w:r w:rsidR="000A197D">
        <w:rPr>
          <w:rFonts w:ascii="Times New Roman" w:hAnsi="Times New Roman" w:cs="Times New Roman"/>
          <w:sz w:val="24"/>
          <w:szCs w:val="24"/>
        </w:rPr>
        <w:t xml:space="preserve"> д. 5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ED0E6C">
        <w:rPr>
          <w:rFonts w:ascii="Times New Roman" w:hAnsi="Times New Roman" w:cs="Times New Roman"/>
          <w:sz w:val="24"/>
          <w:szCs w:val="24"/>
        </w:rPr>
        <w:t xml:space="preserve">первая от </w:t>
      </w:r>
      <w:r w:rsidR="000A197D" w:rsidRPr="00ED0E6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ED0E6C">
        <w:rPr>
          <w:rFonts w:ascii="Times New Roman" w:hAnsi="Times New Roman" w:cs="Times New Roman"/>
          <w:sz w:val="24"/>
          <w:szCs w:val="24"/>
        </w:rPr>
        <w:t xml:space="preserve"> </w:t>
      </w:r>
      <w:r w:rsidR="000A197D" w:rsidRPr="00ED0E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197D" w:rsidRPr="00ED0E6C">
        <w:rPr>
          <w:rFonts w:ascii="Times New Roman" w:hAnsi="Times New Roman" w:cs="Times New Roman"/>
          <w:sz w:val="24"/>
          <w:szCs w:val="24"/>
        </w:rPr>
        <w:t>Роял</w:t>
      </w:r>
      <w:proofErr w:type="spellEnd"/>
      <w:r w:rsidR="000A197D" w:rsidRPr="00ED0E6C">
        <w:rPr>
          <w:rFonts w:ascii="Times New Roman" w:hAnsi="Times New Roman" w:cs="Times New Roman"/>
          <w:sz w:val="24"/>
          <w:szCs w:val="24"/>
        </w:rPr>
        <w:t xml:space="preserve"> Сервис» </w:t>
      </w:r>
      <w:r w:rsidRPr="00ED0E6C">
        <w:rPr>
          <w:rFonts w:ascii="Times New Roman" w:hAnsi="Times New Roman" w:cs="Times New Roman"/>
          <w:sz w:val="24"/>
          <w:szCs w:val="24"/>
        </w:rPr>
        <w:t xml:space="preserve">(ИНН </w:t>
      </w:r>
      <w:r w:rsidR="00ED0E6C" w:rsidRPr="00ED0E6C">
        <w:rPr>
          <w:rFonts w:ascii="Times New Roman" w:hAnsi="Times New Roman" w:cs="Times New Roman"/>
          <w:sz w:val="24"/>
          <w:szCs w:val="24"/>
        </w:rPr>
        <w:t>7460056372</w:t>
      </w:r>
      <w:r w:rsidRPr="00ED0E6C">
        <w:rPr>
          <w:rFonts w:ascii="Times New Roman" w:hAnsi="Times New Roman" w:cs="Times New Roman"/>
          <w:sz w:val="24"/>
          <w:szCs w:val="24"/>
        </w:rPr>
        <w:t>)</w:t>
      </w:r>
      <w:r w:rsidR="00ED0E6C">
        <w:rPr>
          <w:rFonts w:ascii="Times New Roman" w:hAnsi="Times New Roman" w:cs="Times New Roman"/>
          <w:sz w:val="24"/>
          <w:szCs w:val="24"/>
        </w:rPr>
        <w:t>,  время поступления заявки 15 час. 17 мин.,</w:t>
      </w:r>
    </w:p>
    <w:p w14:paraId="4E8EF8F1" w14:textId="48BD894B" w:rsidR="00ED0E6C" w:rsidRDefault="00ED0E6C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от Индивидуального предпринимателя Тараканова Ильи Валерьевича (ИНН</w:t>
      </w:r>
      <w:r w:rsidRPr="00C20E1D">
        <w:rPr>
          <w:rFonts w:ascii="Times New Roman" w:eastAsia="Calibri" w:hAnsi="Times New Roman" w:cs="Times New Roman"/>
          <w:sz w:val="26"/>
          <w:szCs w:val="26"/>
        </w:rPr>
        <w:t>744701785165</w:t>
      </w:r>
      <w:r>
        <w:rPr>
          <w:rFonts w:ascii="Times New Roman" w:hAnsi="Times New Roman" w:cs="Times New Roman"/>
          <w:sz w:val="24"/>
          <w:szCs w:val="24"/>
        </w:rPr>
        <w:t xml:space="preserve">), время поступления заявки </w:t>
      </w:r>
      <w:r w:rsidR="00025A11">
        <w:rPr>
          <w:rFonts w:ascii="Times New Roman" w:hAnsi="Times New Roman" w:cs="Times New Roman"/>
          <w:sz w:val="24"/>
          <w:szCs w:val="24"/>
        </w:rPr>
        <w:t xml:space="preserve">16 час. 14 мин. </w:t>
      </w:r>
    </w:p>
    <w:p w14:paraId="76D7CB9C" w14:textId="77777777" w:rsidR="00AE0025" w:rsidRDefault="00AE0025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B167CA" w14:textId="10DA7DC4" w:rsidR="00AE0025" w:rsidRPr="00330C8D" w:rsidRDefault="009E49CB" w:rsidP="009E49CB">
      <w:pPr>
        <w:pStyle w:val="a7"/>
        <w:numPr>
          <w:ilvl w:val="0"/>
          <w:numId w:val="2"/>
        </w:numPr>
        <w:spacing w:after="0" w:line="240" w:lineRule="atLeas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025">
        <w:rPr>
          <w:rFonts w:ascii="Times New Roman" w:hAnsi="Times New Roman" w:cs="Times New Roman"/>
          <w:sz w:val="24"/>
          <w:szCs w:val="24"/>
        </w:rPr>
        <w:t>Комиссия рассмотрела поступивш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AE0025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E0025">
        <w:rPr>
          <w:rFonts w:ascii="Times New Roman" w:hAnsi="Times New Roman" w:cs="Times New Roman"/>
          <w:sz w:val="24"/>
          <w:szCs w:val="24"/>
        </w:rPr>
        <w:t xml:space="preserve"> и решила:</w:t>
      </w:r>
    </w:p>
    <w:p w14:paraId="38301160" w14:textId="38E76E80" w:rsidR="00AE0025" w:rsidRDefault="00AE0025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CD0213" w14:textId="3E431252" w:rsidR="00330C8D" w:rsidRDefault="00AE0025" w:rsidP="00784AC1">
      <w:pPr>
        <w:pStyle w:val="a7"/>
        <w:numPr>
          <w:ilvl w:val="0"/>
          <w:numId w:val="3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330C8D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30C8D">
        <w:rPr>
          <w:rFonts w:ascii="Times New Roman" w:hAnsi="Times New Roman" w:cs="Times New Roman"/>
          <w:sz w:val="24"/>
          <w:szCs w:val="24"/>
        </w:rPr>
        <w:t xml:space="preserve"> </w:t>
      </w:r>
      <w:r w:rsidR="00ED0E6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0E6C">
        <w:rPr>
          <w:rFonts w:ascii="Times New Roman" w:hAnsi="Times New Roman" w:cs="Times New Roman"/>
          <w:sz w:val="24"/>
          <w:szCs w:val="24"/>
        </w:rPr>
        <w:t>Роял</w:t>
      </w:r>
      <w:proofErr w:type="spellEnd"/>
      <w:r w:rsidR="00ED0E6C">
        <w:rPr>
          <w:rFonts w:ascii="Times New Roman" w:hAnsi="Times New Roman" w:cs="Times New Roman"/>
          <w:sz w:val="24"/>
          <w:szCs w:val="24"/>
        </w:rPr>
        <w:t xml:space="preserve"> Сервис»</w:t>
      </w:r>
      <w:r>
        <w:rPr>
          <w:rFonts w:ascii="Times New Roman" w:hAnsi="Times New Roman" w:cs="Times New Roman"/>
          <w:sz w:val="24"/>
          <w:szCs w:val="24"/>
        </w:rPr>
        <w:t xml:space="preserve"> о заключении договора аренды </w:t>
      </w:r>
      <w:r w:rsidR="00ED0E6C" w:rsidRPr="00AE0025">
        <w:rPr>
          <w:rFonts w:ascii="Times New Roman" w:hAnsi="Times New Roman" w:cs="Times New Roman"/>
          <w:sz w:val="24"/>
          <w:szCs w:val="24"/>
        </w:rPr>
        <w:t>нежил</w:t>
      </w:r>
      <w:r w:rsidR="00ED0E6C">
        <w:rPr>
          <w:rFonts w:ascii="Times New Roman" w:hAnsi="Times New Roman" w:cs="Times New Roman"/>
          <w:sz w:val="24"/>
          <w:szCs w:val="24"/>
        </w:rPr>
        <w:t>ого</w:t>
      </w:r>
      <w:r w:rsidR="00ED0E6C" w:rsidRPr="00AE0025">
        <w:rPr>
          <w:rFonts w:ascii="Times New Roman" w:hAnsi="Times New Roman" w:cs="Times New Roman"/>
          <w:sz w:val="24"/>
          <w:szCs w:val="24"/>
        </w:rPr>
        <w:t xml:space="preserve"> помещен</w:t>
      </w:r>
      <w:r w:rsidR="00ED0E6C">
        <w:rPr>
          <w:rFonts w:ascii="Times New Roman" w:hAnsi="Times New Roman" w:cs="Times New Roman"/>
          <w:sz w:val="24"/>
          <w:szCs w:val="24"/>
        </w:rPr>
        <w:t>ия</w:t>
      </w:r>
      <w:r w:rsidR="00ED0E6C" w:rsidRPr="00AE002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D0E6C">
        <w:rPr>
          <w:rFonts w:ascii="Times New Roman" w:hAnsi="Times New Roman" w:cs="Times New Roman"/>
          <w:sz w:val="24"/>
          <w:szCs w:val="24"/>
        </w:rPr>
        <w:t>13,0</w:t>
      </w:r>
      <w:r w:rsidR="00ED0E6C" w:rsidRPr="00AE0025">
        <w:rPr>
          <w:rFonts w:ascii="Times New Roman" w:hAnsi="Times New Roman" w:cs="Times New Roman"/>
          <w:sz w:val="24"/>
          <w:szCs w:val="24"/>
        </w:rPr>
        <w:t xml:space="preserve"> кв.</w:t>
      </w:r>
      <w:r w:rsidR="00ED0E6C">
        <w:rPr>
          <w:rFonts w:ascii="Times New Roman" w:hAnsi="Times New Roman" w:cs="Times New Roman"/>
          <w:sz w:val="24"/>
          <w:szCs w:val="24"/>
        </w:rPr>
        <w:t xml:space="preserve"> </w:t>
      </w:r>
      <w:r w:rsidR="00ED0E6C" w:rsidRPr="00AE0025">
        <w:rPr>
          <w:rFonts w:ascii="Times New Roman" w:hAnsi="Times New Roman" w:cs="Times New Roman"/>
          <w:sz w:val="24"/>
          <w:szCs w:val="24"/>
        </w:rPr>
        <w:t xml:space="preserve">метров, </w:t>
      </w:r>
      <w:r w:rsidR="00ED0E6C">
        <w:rPr>
          <w:rFonts w:ascii="Times New Roman" w:hAnsi="Times New Roman" w:cs="Times New Roman"/>
          <w:sz w:val="24"/>
          <w:szCs w:val="24"/>
        </w:rPr>
        <w:t>барная стойка с витриной, инвентарный номер ОС0000010944</w:t>
      </w:r>
      <w:r w:rsidR="00ED0E6C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ED0E6C">
        <w:rPr>
          <w:rFonts w:ascii="Times New Roman" w:hAnsi="Times New Roman" w:cs="Times New Roman"/>
          <w:sz w:val="24"/>
          <w:szCs w:val="24"/>
        </w:rPr>
        <w:t>расположенное</w:t>
      </w:r>
      <w:r w:rsidR="00ED0E6C" w:rsidRPr="00195F4F">
        <w:rPr>
          <w:rFonts w:ascii="Times New Roman" w:hAnsi="Times New Roman" w:cs="Times New Roman"/>
          <w:sz w:val="24"/>
          <w:szCs w:val="24"/>
        </w:rPr>
        <w:t xml:space="preserve"> </w:t>
      </w:r>
      <w:r w:rsidR="00ED0E6C">
        <w:rPr>
          <w:rFonts w:ascii="Times New Roman" w:hAnsi="Times New Roman" w:cs="Times New Roman"/>
          <w:sz w:val="24"/>
          <w:szCs w:val="24"/>
        </w:rPr>
        <w:t>на первом этаже в нежилом здании (Детская филармония)</w:t>
      </w:r>
      <w:r w:rsidR="00ED0E6C" w:rsidRPr="00173EB7">
        <w:rPr>
          <w:rFonts w:ascii="Times New Roman" w:hAnsi="Times New Roman" w:cs="Times New Roman"/>
          <w:sz w:val="24"/>
          <w:szCs w:val="24"/>
        </w:rPr>
        <w:t xml:space="preserve"> по адресу: г. Челябинск, ул. </w:t>
      </w:r>
      <w:r w:rsidR="00ED0E6C">
        <w:rPr>
          <w:rFonts w:ascii="Times New Roman" w:hAnsi="Times New Roman" w:cs="Times New Roman"/>
          <w:sz w:val="24"/>
          <w:szCs w:val="24"/>
        </w:rPr>
        <w:t>Солнечная</w:t>
      </w:r>
      <w:r w:rsidR="00ED0E6C" w:rsidRPr="00173EB7">
        <w:rPr>
          <w:rFonts w:ascii="Times New Roman" w:hAnsi="Times New Roman" w:cs="Times New Roman"/>
          <w:sz w:val="24"/>
          <w:szCs w:val="24"/>
        </w:rPr>
        <w:t>,</w:t>
      </w:r>
      <w:r w:rsidR="00ED0E6C">
        <w:rPr>
          <w:rFonts w:ascii="Times New Roman" w:hAnsi="Times New Roman" w:cs="Times New Roman"/>
          <w:sz w:val="24"/>
          <w:szCs w:val="24"/>
        </w:rPr>
        <w:t xml:space="preserve"> д. 5</w:t>
      </w:r>
      <w:r w:rsidR="00784A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C8D">
        <w:rPr>
          <w:rFonts w:ascii="Times New Roman" w:hAnsi="Times New Roman" w:cs="Times New Roman"/>
          <w:sz w:val="24"/>
          <w:szCs w:val="24"/>
        </w:rPr>
        <w:t>соответству</w:t>
      </w:r>
      <w:r>
        <w:rPr>
          <w:rFonts w:ascii="Times New Roman" w:hAnsi="Times New Roman" w:cs="Times New Roman"/>
          <w:sz w:val="24"/>
          <w:szCs w:val="24"/>
        </w:rPr>
        <w:t>ющей</w:t>
      </w:r>
      <w:r w:rsidR="00330C8D">
        <w:rPr>
          <w:rFonts w:ascii="Times New Roman" w:hAnsi="Times New Roman" w:cs="Times New Roman"/>
          <w:sz w:val="24"/>
          <w:szCs w:val="24"/>
        </w:rPr>
        <w:t xml:space="preserve"> требованиям установленным </w:t>
      </w:r>
      <w:r>
        <w:rPr>
          <w:rFonts w:ascii="Times New Roman" w:hAnsi="Times New Roman" w:cs="Times New Roman"/>
          <w:sz w:val="24"/>
          <w:szCs w:val="24"/>
        </w:rPr>
        <w:t>Положением о порядке заключения договоров аренды без проведения конкурса, аукциона, утвержденного Приказом № 122 от 24.11.2021 года.</w:t>
      </w:r>
    </w:p>
    <w:p w14:paraId="244D38D2" w14:textId="77777777" w:rsidR="00AE0025" w:rsidRDefault="00AE0025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D3EBFC" w14:textId="40C04405" w:rsidR="00784AC1" w:rsidRDefault="00784AC1" w:rsidP="00784AC1">
      <w:pPr>
        <w:pStyle w:val="a7"/>
        <w:numPr>
          <w:ilvl w:val="0"/>
          <w:numId w:val="3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заявку ИП </w:t>
      </w:r>
      <w:r w:rsidR="00ED0E6C">
        <w:rPr>
          <w:rFonts w:ascii="Times New Roman" w:hAnsi="Times New Roman" w:cs="Times New Roman"/>
          <w:sz w:val="24"/>
          <w:szCs w:val="24"/>
        </w:rPr>
        <w:t>Тараканова И.В</w:t>
      </w:r>
      <w:r>
        <w:rPr>
          <w:rFonts w:ascii="Times New Roman" w:hAnsi="Times New Roman" w:cs="Times New Roman"/>
          <w:sz w:val="24"/>
          <w:szCs w:val="24"/>
        </w:rPr>
        <w:t xml:space="preserve">. о заключении договора аренды </w:t>
      </w:r>
      <w:r w:rsidR="00ED0E6C" w:rsidRPr="00AE0025">
        <w:rPr>
          <w:rFonts w:ascii="Times New Roman" w:hAnsi="Times New Roman" w:cs="Times New Roman"/>
          <w:sz w:val="24"/>
          <w:szCs w:val="24"/>
        </w:rPr>
        <w:t>нежил</w:t>
      </w:r>
      <w:r w:rsidR="00ED0E6C">
        <w:rPr>
          <w:rFonts w:ascii="Times New Roman" w:hAnsi="Times New Roman" w:cs="Times New Roman"/>
          <w:sz w:val="24"/>
          <w:szCs w:val="24"/>
        </w:rPr>
        <w:t>ого</w:t>
      </w:r>
      <w:r w:rsidR="00ED0E6C" w:rsidRPr="00AE0025">
        <w:rPr>
          <w:rFonts w:ascii="Times New Roman" w:hAnsi="Times New Roman" w:cs="Times New Roman"/>
          <w:sz w:val="24"/>
          <w:szCs w:val="24"/>
        </w:rPr>
        <w:t xml:space="preserve"> помещен</w:t>
      </w:r>
      <w:r w:rsidR="00ED0E6C">
        <w:rPr>
          <w:rFonts w:ascii="Times New Roman" w:hAnsi="Times New Roman" w:cs="Times New Roman"/>
          <w:sz w:val="24"/>
          <w:szCs w:val="24"/>
        </w:rPr>
        <w:t>ия</w:t>
      </w:r>
      <w:r w:rsidR="00ED0E6C" w:rsidRPr="00AE002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D0E6C">
        <w:rPr>
          <w:rFonts w:ascii="Times New Roman" w:hAnsi="Times New Roman" w:cs="Times New Roman"/>
          <w:sz w:val="24"/>
          <w:szCs w:val="24"/>
        </w:rPr>
        <w:t>13,0</w:t>
      </w:r>
      <w:r w:rsidR="00ED0E6C" w:rsidRPr="00AE0025">
        <w:rPr>
          <w:rFonts w:ascii="Times New Roman" w:hAnsi="Times New Roman" w:cs="Times New Roman"/>
          <w:sz w:val="24"/>
          <w:szCs w:val="24"/>
        </w:rPr>
        <w:t xml:space="preserve"> кв.</w:t>
      </w:r>
      <w:r w:rsidR="00ED0E6C">
        <w:rPr>
          <w:rFonts w:ascii="Times New Roman" w:hAnsi="Times New Roman" w:cs="Times New Roman"/>
          <w:sz w:val="24"/>
          <w:szCs w:val="24"/>
        </w:rPr>
        <w:t xml:space="preserve"> </w:t>
      </w:r>
      <w:r w:rsidR="00ED0E6C" w:rsidRPr="00AE0025">
        <w:rPr>
          <w:rFonts w:ascii="Times New Roman" w:hAnsi="Times New Roman" w:cs="Times New Roman"/>
          <w:sz w:val="24"/>
          <w:szCs w:val="24"/>
        </w:rPr>
        <w:t xml:space="preserve">метров, </w:t>
      </w:r>
      <w:r w:rsidR="00ED0E6C">
        <w:rPr>
          <w:rFonts w:ascii="Times New Roman" w:hAnsi="Times New Roman" w:cs="Times New Roman"/>
          <w:sz w:val="24"/>
          <w:szCs w:val="24"/>
        </w:rPr>
        <w:t>барная стойка с витриной, инвентарный номер ОС0000010944</w:t>
      </w:r>
      <w:r w:rsidR="00ED0E6C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ED0E6C">
        <w:rPr>
          <w:rFonts w:ascii="Times New Roman" w:hAnsi="Times New Roman" w:cs="Times New Roman"/>
          <w:sz w:val="24"/>
          <w:szCs w:val="24"/>
        </w:rPr>
        <w:t>расположенное</w:t>
      </w:r>
      <w:r w:rsidR="00ED0E6C" w:rsidRPr="00195F4F">
        <w:rPr>
          <w:rFonts w:ascii="Times New Roman" w:hAnsi="Times New Roman" w:cs="Times New Roman"/>
          <w:sz w:val="24"/>
          <w:szCs w:val="24"/>
        </w:rPr>
        <w:t xml:space="preserve"> </w:t>
      </w:r>
      <w:r w:rsidR="00ED0E6C">
        <w:rPr>
          <w:rFonts w:ascii="Times New Roman" w:hAnsi="Times New Roman" w:cs="Times New Roman"/>
          <w:sz w:val="24"/>
          <w:szCs w:val="24"/>
        </w:rPr>
        <w:t>на первом этаже в нежилом здании (Детская филармония)</w:t>
      </w:r>
      <w:r w:rsidR="00ED0E6C" w:rsidRPr="00173EB7">
        <w:rPr>
          <w:rFonts w:ascii="Times New Roman" w:hAnsi="Times New Roman" w:cs="Times New Roman"/>
          <w:sz w:val="24"/>
          <w:szCs w:val="24"/>
        </w:rPr>
        <w:t xml:space="preserve"> по адресу: г. Челябинск, ул. </w:t>
      </w:r>
      <w:r w:rsidR="00ED0E6C">
        <w:rPr>
          <w:rFonts w:ascii="Times New Roman" w:hAnsi="Times New Roman" w:cs="Times New Roman"/>
          <w:sz w:val="24"/>
          <w:szCs w:val="24"/>
        </w:rPr>
        <w:t>Солнечная</w:t>
      </w:r>
      <w:r w:rsidR="00ED0E6C" w:rsidRPr="00173EB7">
        <w:rPr>
          <w:rFonts w:ascii="Times New Roman" w:hAnsi="Times New Roman" w:cs="Times New Roman"/>
          <w:sz w:val="24"/>
          <w:szCs w:val="24"/>
        </w:rPr>
        <w:t>,</w:t>
      </w:r>
      <w:r w:rsidR="00ED0E6C">
        <w:rPr>
          <w:rFonts w:ascii="Times New Roman" w:hAnsi="Times New Roman" w:cs="Times New Roman"/>
          <w:sz w:val="24"/>
          <w:szCs w:val="24"/>
        </w:rPr>
        <w:t xml:space="preserve"> д. 5</w:t>
      </w:r>
      <w:r w:rsidRPr="00173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установленным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Положением о порядке заключения договоров аренды без проведения конкурса, аукциона, утвержденного Приказом № 122 от 24.11.2021 года.</w:t>
      </w:r>
    </w:p>
    <w:p w14:paraId="1B3177B3" w14:textId="77777777" w:rsidR="00ED0E6C" w:rsidRPr="00ED0E6C" w:rsidRDefault="00ED0E6C" w:rsidP="00ED0E6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BCA5CC" w14:textId="7FA23736" w:rsidR="00ED0E6C" w:rsidRPr="00ED0E6C" w:rsidRDefault="00ED0E6C" w:rsidP="00784AC1">
      <w:pPr>
        <w:pStyle w:val="a7"/>
        <w:numPr>
          <w:ilvl w:val="0"/>
          <w:numId w:val="3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пункта 12 Положения </w:t>
      </w:r>
      <w:r>
        <w:rPr>
          <w:rFonts w:ascii="Times New Roman" w:hAnsi="Times New Roman" w:cs="Times New Roman"/>
          <w:sz w:val="24"/>
          <w:szCs w:val="24"/>
        </w:rPr>
        <w:t>о порядке заключения договоров аренды без проведения конкурса, аукциона, утвержденного Приказом № 122 от 24.11.2021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0E6C">
        <w:rPr>
          <w:rFonts w:ascii="Times New Roman" w:hAnsi="Times New Roman" w:cs="Times New Roman"/>
          <w:sz w:val="24"/>
          <w:szCs w:val="24"/>
        </w:rPr>
        <w:t>«</w:t>
      </w:r>
      <w:r w:rsidRPr="00ED0E6C">
        <w:rPr>
          <w:rFonts w:ascii="Times New Roman" w:hAnsi="Times New Roman" w:cs="Times New Roman"/>
          <w:sz w:val="24"/>
          <w:szCs w:val="24"/>
        </w:rPr>
        <w:t xml:space="preserve">В случае поступления в Учреждение от 2 и более заявителей заявок в отношении Аренды одного вида (видов) имущества решение о направлении </w:t>
      </w:r>
      <w:r w:rsidR="00025A11">
        <w:rPr>
          <w:rFonts w:ascii="Times New Roman" w:hAnsi="Times New Roman" w:cs="Times New Roman"/>
          <w:sz w:val="24"/>
          <w:szCs w:val="24"/>
        </w:rPr>
        <w:t>У</w:t>
      </w:r>
      <w:r w:rsidRPr="00ED0E6C">
        <w:rPr>
          <w:rFonts w:ascii="Times New Roman" w:hAnsi="Times New Roman" w:cs="Times New Roman"/>
          <w:sz w:val="24"/>
          <w:szCs w:val="24"/>
        </w:rPr>
        <w:t>чредителю обращения принимается в порядке очередности исходя из даты поступления заявок</w:t>
      </w:r>
      <w:r w:rsidRPr="00ED0E6C">
        <w:rPr>
          <w:rFonts w:ascii="Times New Roman" w:hAnsi="Times New Roman" w:cs="Times New Roman"/>
          <w:sz w:val="24"/>
          <w:szCs w:val="24"/>
        </w:rPr>
        <w:t>»</w:t>
      </w:r>
      <w:r w:rsidRPr="00ED0E6C">
        <w:rPr>
          <w:rFonts w:ascii="Times New Roman" w:hAnsi="Times New Roman" w:cs="Times New Roman"/>
          <w:sz w:val="24"/>
          <w:szCs w:val="24"/>
        </w:rPr>
        <w:t>.</w:t>
      </w:r>
    </w:p>
    <w:p w14:paraId="76475586" w14:textId="664B7953" w:rsidR="00AE0025" w:rsidRDefault="00ED0E6C" w:rsidP="00025A11">
      <w:pPr>
        <w:pStyle w:val="a7"/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 времени поступления заявка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поступила раньше заявки ИП Тараканова</w:t>
      </w:r>
      <w:r w:rsidR="00025A11">
        <w:rPr>
          <w:rFonts w:ascii="Times New Roman" w:hAnsi="Times New Roman" w:cs="Times New Roman"/>
          <w:sz w:val="24"/>
          <w:szCs w:val="24"/>
        </w:rPr>
        <w:t xml:space="preserve">, соответственно Учредителю </w:t>
      </w:r>
      <w:r w:rsidR="00025A11">
        <w:rPr>
          <w:rFonts w:ascii="Times New Roman" w:hAnsi="Times New Roman" w:cs="Times New Roman"/>
          <w:sz w:val="24"/>
          <w:szCs w:val="24"/>
        </w:rPr>
        <w:t>для согласования передачи имущества по договор</w:t>
      </w:r>
      <w:r w:rsidR="00025A11">
        <w:rPr>
          <w:rFonts w:ascii="Times New Roman" w:hAnsi="Times New Roman" w:cs="Times New Roman"/>
          <w:sz w:val="24"/>
          <w:szCs w:val="24"/>
        </w:rPr>
        <w:t>у</w:t>
      </w:r>
      <w:r w:rsidR="00025A11">
        <w:rPr>
          <w:rFonts w:ascii="Times New Roman" w:hAnsi="Times New Roman" w:cs="Times New Roman"/>
          <w:sz w:val="24"/>
          <w:szCs w:val="24"/>
        </w:rPr>
        <w:t xml:space="preserve"> аренды без проведения конкурса,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A11">
        <w:rPr>
          <w:rFonts w:ascii="Times New Roman" w:hAnsi="Times New Roman" w:cs="Times New Roman"/>
          <w:sz w:val="24"/>
          <w:szCs w:val="24"/>
        </w:rPr>
        <w:t>направить заявку ООО «</w:t>
      </w:r>
      <w:proofErr w:type="spellStart"/>
      <w:r w:rsidR="00025A11">
        <w:rPr>
          <w:rFonts w:ascii="Times New Roman" w:hAnsi="Times New Roman" w:cs="Times New Roman"/>
          <w:sz w:val="24"/>
          <w:szCs w:val="24"/>
        </w:rPr>
        <w:t>Роял</w:t>
      </w:r>
      <w:proofErr w:type="spellEnd"/>
      <w:r w:rsidR="00025A11">
        <w:rPr>
          <w:rFonts w:ascii="Times New Roman" w:hAnsi="Times New Roman" w:cs="Times New Roman"/>
          <w:sz w:val="24"/>
          <w:szCs w:val="24"/>
        </w:rPr>
        <w:t xml:space="preserve"> Сервис».</w:t>
      </w:r>
    </w:p>
    <w:p w14:paraId="796951BC" w14:textId="77777777" w:rsidR="00ED0E6C" w:rsidRDefault="00ED0E6C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CAFFD1" w14:textId="249809FF" w:rsidR="004C5078" w:rsidRDefault="00E1270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членов комиссии: </w:t>
      </w:r>
    </w:p>
    <w:p w14:paraId="26525261" w14:textId="77777777" w:rsidR="00E1270D" w:rsidRDefault="00E1270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204572" w14:textId="77777777" w:rsidR="00070890" w:rsidRDefault="00E1270D" w:rsidP="0007089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по общим и административно-правовым вопросам </w:t>
      </w:r>
    </w:p>
    <w:p w14:paraId="406B22FB" w14:textId="2E6EACAA" w:rsidR="00E1270D" w:rsidRDefault="00070890" w:rsidP="000708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70D">
        <w:rPr>
          <w:rFonts w:ascii="Times New Roman" w:hAnsi="Times New Roman" w:cs="Times New Roman"/>
          <w:sz w:val="24"/>
          <w:szCs w:val="24"/>
        </w:rPr>
        <w:t>Д.В. Ромашов</w:t>
      </w:r>
      <w:r w:rsidR="00850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45194" w14:textId="77777777" w:rsidR="00850B02" w:rsidRDefault="00850B02" w:rsidP="000708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9A2F05" w14:textId="77777777" w:rsidR="00850B02" w:rsidRDefault="00850B02" w:rsidP="000708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29CB8D" w14:textId="370ABD24" w:rsidR="00E1270D" w:rsidRDefault="00E1270D" w:rsidP="0007089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экономике А.Е. Сорока</w:t>
      </w:r>
    </w:p>
    <w:p w14:paraId="3A08413D" w14:textId="77777777" w:rsidR="00850B02" w:rsidRPr="00850B02" w:rsidRDefault="00850B02" w:rsidP="00070890">
      <w:pPr>
        <w:pStyle w:val="a7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32993162" w14:textId="77777777" w:rsidR="00850B02" w:rsidRDefault="00850B02" w:rsidP="000708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72CE4C" w14:textId="0677FA71" w:rsidR="00E1270D" w:rsidRDefault="00E1270D" w:rsidP="0007089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О.М. Михайлова</w:t>
      </w:r>
    </w:p>
    <w:p w14:paraId="0823A2D0" w14:textId="77777777" w:rsidR="00850B02" w:rsidRDefault="00850B02" w:rsidP="000708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B3F752" w14:textId="77777777" w:rsidR="00850B02" w:rsidRDefault="00850B02" w:rsidP="000708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60E690" w14:textId="5FEBB567" w:rsidR="00E1270D" w:rsidRDefault="00E1270D" w:rsidP="0007089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М.В. Сухова</w:t>
      </w:r>
    </w:p>
    <w:p w14:paraId="136D2D4D" w14:textId="77777777" w:rsidR="00850B02" w:rsidRPr="00850B02" w:rsidRDefault="00850B02" w:rsidP="00070890">
      <w:pPr>
        <w:pStyle w:val="a7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0BA9FD75" w14:textId="77777777" w:rsidR="00850B02" w:rsidRDefault="00850B02" w:rsidP="000708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7A21EB" w14:textId="77777777" w:rsidR="00E1270D" w:rsidRDefault="00E1270D" w:rsidP="0007089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Детской филармонии имени А.А. Абдурахманова Т.О. Денисова</w:t>
      </w:r>
    </w:p>
    <w:p w14:paraId="0EE9F510" w14:textId="77777777" w:rsidR="00E1270D" w:rsidRPr="00330C8D" w:rsidRDefault="00E1270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1270D" w:rsidRPr="0033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985"/>
    <w:multiLevelType w:val="hybridMultilevel"/>
    <w:tmpl w:val="20687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76C7"/>
    <w:multiLevelType w:val="hybridMultilevel"/>
    <w:tmpl w:val="73AAA2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72B66"/>
    <w:multiLevelType w:val="hybridMultilevel"/>
    <w:tmpl w:val="BDCA9936"/>
    <w:lvl w:ilvl="0" w:tplc="61045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E6A4A"/>
    <w:multiLevelType w:val="hybridMultilevel"/>
    <w:tmpl w:val="2068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74976">
    <w:abstractNumId w:val="3"/>
  </w:num>
  <w:num w:numId="2" w16cid:durableId="903953175">
    <w:abstractNumId w:val="1"/>
  </w:num>
  <w:num w:numId="3" w16cid:durableId="1643120924">
    <w:abstractNumId w:val="2"/>
  </w:num>
  <w:num w:numId="4" w16cid:durableId="173122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FD"/>
    <w:rsid w:val="00025A11"/>
    <w:rsid w:val="00070890"/>
    <w:rsid w:val="000A197D"/>
    <w:rsid w:val="002F19FD"/>
    <w:rsid w:val="00330C8D"/>
    <w:rsid w:val="003B055D"/>
    <w:rsid w:val="004C5078"/>
    <w:rsid w:val="00566F04"/>
    <w:rsid w:val="006D5F3B"/>
    <w:rsid w:val="00784AC1"/>
    <w:rsid w:val="00850B02"/>
    <w:rsid w:val="008E6A60"/>
    <w:rsid w:val="009E49CB"/>
    <w:rsid w:val="00A5528F"/>
    <w:rsid w:val="00AE0025"/>
    <w:rsid w:val="00C250C0"/>
    <w:rsid w:val="00E1270D"/>
    <w:rsid w:val="00E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0E77"/>
  <w15:chartTrackingRefBased/>
  <w15:docId w15:val="{7BCDC18E-F27C-41F8-9292-02D5B659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9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9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9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9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9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9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1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19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19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19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19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Suhova</dc:creator>
  <cp:keywords/>
  <dc:description/>
  <cp:lastModifiedBy>Marina Suhova</cp:lastModifiedBy>
  <cp:revision>7</cp:revision>
  <cp:lastPrinted>2025-04-28T10:27:00Z</cp:lastPrinted>
  <dcterms:created xsi:type="dcterms:W3CDTF">2025-04-28T07:15:00Z</dcterms:created>
  <dcterms:modified xsi:type="dcterms:W3CDTF">2025-04-28T10:45:00Z</dcterms:modified>
</cp:coreProperties>
</file>